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CE61" w14:textId="5C7462E8" w:rsidR="00D27F7B" w:rsidRPr="00390220" w:rsidRDefault="00B0762E" w:rsidP="00D27F7B">
      <w:pPr>
        <w:tabs>
          <w:tab w:val="left" w:pos="3960"/>
          <w:tab w:val="left" w:pos="6030"/>
          <w:tab w:val="left" w:pos="8460"/>
          <w:tab w:val="left" w:pos="10440"/>
          <w:tab w:val="left" w:pos="13140"/>
        </w:tabs>
        <w:ind w:left="-9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Black Gold </w:t>
      </w:r>
      <w:r w:rsidR="008068EB">
        <w:rPr>
          <w:rFonts w:ascii="Arial" w:hAnsi="Arial" w:cs="Arial"/>
          <w:b/>
          <w:sz w:val="22"/>
          <w:szCs w:val="22"/>
        </w:rPr>
        <w:t>Stronger Together</w:t>
      </w:r>
      <w:r w:rsidR="00C5465A">
        <w:rPr>
          <w:rFonts w:ascii="Arial" w:hAnsi="Arial" w:cs="Arial"/>
          <w:b/>
          <w:sz w:val="22"/>
          <w:szCs w:val="22"/>
        </w:rPr>
        <w:t xml:space="preserve">: </w:t>
      </w:r>
      <w:r w:rsidR="00D27F7B" w:rsidRPr="003902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Early Learning Hub</w:t>
      </w:r>
    </w:p>
    <w:p w14:paraId="13B15627" w14:textId="77777777" w:rsidR="00D27F7B" w:rsidRPr="00390220" w:rsidRDefault="00D27F7B" w:rsidP="00D27F7B">
      <w:pPr>
        <w:jc w:val="center"/>
        <w:rPr>
          <w:rFonts w:ascii="Calibri" w:hAnsi="Calibri" w:cs="Arial"/>
          <w:sz w:val="22"/>
          <w:szCs w:val="22"/>
        </w:rPr>
      </w:pPr>
      <w:r w:rsidRPr="00390220">
        <w:rPr>
          <w:rFonts w:ascii="Arial" w:hAnsi="Arial" w:cs="Arial"/>
          <w:b/>
          <w:sz w:val="22"/>
          <w:szCs w:val="22"/>
        </w:rPr>
        <w:t>Financial Expenditure Detail Report</w:t>
      </w:r>
    </w:p>
    <w:p w14:paraId="1542D3C3" w14:textId="77777777" w:rsidR="00D27F7B" w:rsidRPr="00390220" w:rsidRDefault="00D27F7B" w:rsidP="003D4D34">
      <w:pPr>
        <w:jc w:val="both"/>
        <w:rPr>
          <w:rFonts w:ascii="Calibri" w:hAnsi="Calibri" w:cs="Arial"/>
          <w:sz w:val="22"/>
          <w:szCs w:val="22"/>
        </w:rPr>
      </w:pPr>
    </w:p>
    <w:p w14:paraId="3FC29F28" w14:textId="3BBE807B" w:rsidR="00B804BB" w:rsidRPr="00390220" w:rsidRDefault="00B804BB" w:rsidP="00B804BB">
      <w:pPr>
        <w:tabs>
          <w:tab w:val="left" w:pos="-1440"/>
        </w:tabs>
        <w:rPr>
          <w:rFonts w:ascii="Calibri" w:hAnsi="Calibri" w:cs="Arial"/>
          <w:sz w:val="22"/>
          <w:szCs w:val="22"/>
        </w:rPr>
      </w:pPr>
      <w:r w:rsidRPr="00390220">
        <w:rPr>
          <w:rFonts w:ascii="Calibri" w:hAnsi="Calibri" w:cs="Arial"/>
          <w:sz w:val="22"/>
          <w:szCs w:val="22"/>
        </w:rPr>
        <w:t xml:space="preserve">This report is due on the date listed in </w:t>
      </w:r>
      <w:r w:rsidR="00390220">
        <w:rPr>
          <w:rFonts w:ascii="Calibri" w:hAnsi="Calibri" w:cs="Arial"/>
          <w:sz w:val="22"/>
          <w:szCs w:val="22"/>
        </w:rPr>
        <w:t>the Grant Agreement and Certification of Compliance</w:t>
      </w:r>
      <w:r w:rsidRPr="00390220">
        <w:rPr>
          <w:rFonts w:ascii="Calibri" w:hAnsi="Calibri" w:cs="Arial"/>
          <w:sz w:val="22"/>
          <w:szCs w:val="22"/>
        </w:rPr>
        <w:t xml:space="preserve"> for this project.  </w:t>
      </w:r>
    </w:p>
    <w:p w14:paraId="286087AA" w14:textId="77777777" w:rsidR="00B804BB" w:rsidRPr="00390220" w:rsidRDefault="00B804BB" w:rsidP="003D4D34">
      <w:pPr>
        <w:jc w:val="both"/>
        <w:rPr>
          <w:rFonts w:ascii="Calibri" w:hAnsi="Calibri" w:cs="Arial"/>
          <w:sz w:val="22"/>
          <w:szCs w:val="22"/>
        </w:rPr>
      </w:pPr>
    </w:p>
    <w:p w14:paraId="6E934F84" w14:textId="035C0557" w:rsidR="00B804BB" w:rsidRPr="00B804BB" w:rsidRDefault="008E659C" w:rsidP="00883E56">
      <w:pPr>
        <w:spacing w:after="240"/>
        <w:jc w:val="both"/>
        <w:rPr>
          <w:rFonts w:ascii="Calibri" w:hAnsi="Calibri" w:cs="Arial"/>
          <w:bCs/>
          <w:sz w:val="22"/>
          <w:szCs w:val="22"/>
        </w:rPr>
      </w:pPr>
      <w:r w:rsidRPr="006F14EC">
        <w:rPr>
          <w:rFonts w:ascii="Calibri" w:hAnsi="Calibri" w:cs="Arial"/>
          <w:sz w:val="22"/>
          <w:szCs w:val="22"/>
        </w:rPr>
        <w:t xml:space="preserve">Work with your assigned Project Advisor to complete this report. Once complete, </w:t>
      </w:r>
      <w:r w:rsidR="00C5465A">
        <w:rPr>
          <w:rFonts w:ascii="Calibri" w:hAnsi="Calibri" w:cs="Arial"/>
          <w:sz w:val="22"/>
          <w:szCs w:val="22"/>
        </w:rPr>
        <w:t xml:space="preserve">email the </w:t>
      </w:r>
      <w:r w:rsidRPr="006F14EC">
        <w:rPr>
          <w:rFonts w:ascii="Calibri" w:hAnsi="Calibri" w:cs="Arial"/>
          <w:b/>
          <w:sz w:val="22"/>
          <w:szCs w:val="22"/>
        </w:rPr>
        <w:t>signed</w:t>
      </w:r>
      <w:r w:rsidRPr="006F14EC">
        <w:rPr>
          <w:rFonts w:ascii="Calibri" w:hAnsi="Calibri" w:cs="Arial"/>
          <w:sz w:val="22"/>
          <w:szCs w:val="22"/>
        </w:rPr>
        <w:t xml:space="preserve"> </w:t>
      </w:r>
      <w:r w:rsidR="00883E56">
        <w:rPr>
          <w:rFonts w:ascii="Calibri" w:hAnsi="Calibri" w:cs="Arial"/>
          <w:sz w:val="22"/>
          <w:szCs w:val="22"/>
        </w:rPr>
        <w:t xml:space="preserve">form to </w:t>
      </w:r>
      <w:hyperlink r:id="rId8" w:history="1">
        <w:r w:rsidR="00C5465A" w:rsidRPr="006B2357">
          <w:rPr>
            <w:rStyle w:val="Hyperlink"/>
            <w:rFonts w:ascii="Calibri" w:hAnsi="Calibri" w:cs="Arial"/>
            <w:sz w:val="22"/>
            <w:szCs w:val="22"/>
          </w:rPr>
          <w:t>earlylearning@blackgold.org</w:t>
        </w:r>
      </w:hyperlink>
      <w:r w:rsidR="00C5465A">
        <w:rPr>
          <w:rFonts w:ascii="Calibri" w:hAnsi="Calibri" w:cs="Arial"/>
          <w:sz w:val="22"/>
          <w:szCs w:val="22"/>
        </w:rPr>
        <w:t xml:space="preserve"> . </w:t>
      </w:r>
      <w:r w:rsidRPr="006F14EC">
        <w:rPr>
          <w:rFonts w:ascii="Calibri" w:hAnsi="Calibri" w:cs="Arial"/>
          <w:sz w:val="22"/>
          <w:szCs w:val="22"/>
        </w:rPr>
        <w:t xml:space="preserve"> </w:t>
      </w:r>
      <w:r w:rsidRPr="006F14EC">
        <w:rPr>
          <w:rFonts w:ascii="Calibri" w:hAnsi="Calibri" w:cs="Arial"/>
          <w:b/>
          <w:sz w:val="22"/>
          <w:szCs w:val="22"/>
        </w:rPr>
        <w:t>The grant monitor will review all reports at a set date and time following the report deadline.</w:t>
      </w:r>
      <w:r w:rsidRPr="006F14EC">
        <w:rPr>
          <w:rFonts w:ascii="Calibri" w:hAnsi="Calibri" w:cs="Arial"/>
          <w:sz w:val="22"/>
          <w:szCs w:val="22"/>
        </w:rPr>
        <w:t xml:space="preserve"> Upon review, you will receive an email from your grant monitor notifying you that your report has either been approved or a revision is needed. If a revision is needed, resubmit the report to your grant monitor for approval after you have made the requested revision. </w:t>
      </w: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2"/>
        <w:gridCol w:w="784"/>
        <w:gridCol w:w="90"/>
        <w:gridCol w:w="629"/>
        <w:gridCol w:w="809"/>
        <w:gridCol w:w="1618"/>
        <w:gridCol w:w="274"/>
        <w:gridCol w:w="899"/>
        <w:gridCol w:w="266"/>
        <w:gridCol w:w="2247"/>
        <w:gridCol w:w="1423"/>
        <w:gridCol w:w="1277"/>
        <w:gridCol w:w="1259"/>
        <w:gridCol w:w="1818"/>
      </w:tblGrid>
      <w:tr w:rsidR="0013358A" w:rsidRPr="00D27F7B" w14:paraId="335F4EA2" w14:textId="77777777" w:rsidTr="002F08AC">
        <w:trPr>
          <w:trHeight w:val="43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E7816" w14:textId="77777777" w:rsidR="0013358A" w:rsidRPr="00D27F7B" w:rsidRDefault="0013358A" w:rsidP="0013358A">
            <w:pPr>
              <w:pStyle w:val="BodyText"/>
              <w:ind w:right="-82"/>
              <w:jc w:val="left"/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</w:pP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t>Grant Award #: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1A4A7" w14:textId="77777777" w:rsidR="0013358A" w:rsidRPr="00D27F7B" w:rsidRDefault="0013358A" w:rsidP="0013358A">
            <w:pPr>
              <w:pStyle w:val="BodyText"/>
              <w:ind w:right="-82"/>
              <w:jc w:val="left"/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</w:pP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</w: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caps w:val="0"/>
                <w:noProof/>
                <w:sz w:val="22"/>
                <w:szCs w:val="22"/>
                <w:lang w:val="en-US" w:eastAsia="en-US"/>
              </w:rPr>
              <w:t> </w:t>
            </w:r>
            <w:r w:rsidRPr="00D27F7B">
              <w:rPr>
                <w:rFonts w:ascii="Calibri" w:hAnsi="Calibri" w:cs="Arial"/>
                <w:bCs/>
                <w:caps w:val="0"/>
                <w:noProof/>
                <w:sz w:val="22"/>
                <w:szCs w:val="22"/>
                <w:lang w:val="en-US" w:eastAsia="en-US"/>
              </w:rPr>
              <w:t> </w:t>
            </w:r>
            <w:r w:rsidRPr="00D27F7B">
              <w:rPr>
                <w:rFonts w:ascii="Calibri" w:hAnsi="Calibri" w:cs="Arial"/>
                <w:bCs/>
                <w:caps w:val="0"/>
                <w:noProof/>
                <w:sz w:val="22"/>
                <w:szCs w:val="22"/>
                <w:lang w:val="en-US" w:eastAsia="en-US"/>
              </w:rPr>
              <w:t> </w:t>
            </w:r>
            <w:r w:rsidRPr="00D27F7B">
              <w:rPr>
                <w:rFonts w:ascii="Calibri" w:hAnsi="Calibri" w:cs="Arial"/>
                <w:bCs/>
                <w:caps w:val="0"/>
                <w:noProof/>
                <w:sz w:val="22"/>
                <w:szCs w:val="22"/>
                <w:lang w:val="en-US" w:eastAsia="en-US"/>
              </w:rPr>
              <w:t> </w:t>
            </w:r>
            <w:r w:rsidRPr="00D27F7B">
              <w:rPr>
                <w:rFonts w:ascii="Calibri" w:hAnsi="Calibri" w:cs="Arial"/>
                <w:bCs/>
                <w:caps w:val="0"/>
                <w:noProof/>
                <w:sz w:val="22"/>
                <w:szCs w:val="22"/>
                <w:lang w:val="en-US" w:eastAsia="en-US"/>
              </w:rPr>
              <w:t> </w:t>
            </w: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69182" w14:textId="7AF9CE9B" w:rsidR="0013358A" w:rsidRPr="00D27F7B" w:rsidRDefault="0013358A" w:rsidP="0013358A">
            <w:pPr>
              <w:pStyle w:val="BodyText"/>
              <w:ind w:right="-82"/>
              <w:jc w:val="left"/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8DEDA" w14:textId="3F92BA17" w:rsidR="0013358A" w:rsidRPr="00D27F7B" w:rsidRDefault="0013358A" w:rsidP="0013358A">
            <w:pPr>
              <w:rPr>
                <w:rFonts w:ascii="Calibri" w:hAnsi="Calibri" w:cs="Arial"/>
                <w:bCs/>
                <w:cap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A14A2" w14:textId="77777777" w:rsidR="0013358A" w:rsidRPr="00D27F7B" w:rsidRDefault="0013358A" w:rsidP="00390220">
            <w:pPr>
              <w:pStyle w:val="BodyText"/>
              <w:ind w:right="-183"/>
              <w:jc w:val="left"/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</w:pP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br w:type="column"/>
            </w:r>
            <w:r w:rsidR="00390220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t>Grantee Organization</w:t>
            </w:r>
            <w:r w:rsidRPr="00D27F7B">
              <w:rPr>
                <w:rFonts w:ascii="Calibri" w:hAnsi="Calibri" w:cs="Arial"/>
                <w:bCs/>
                <w:caps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56509C" w14:textId="77777777" w:rsidR="0013358A" w:rsidRPr="00D27F7B" w:rsidRDefault="0013358A" w:rsidP="0013358A">
            <w:pPr>
              <w:rPr>
                <w:rFonts w:ascii="Calibri" w:hAnsi="Calibri" w:cs="Arial"/>
                <w:bCs/>
                <w:caps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13358A" w:rsidRPr="00D27F7B" w14:paraId="559DDDEC" w14:textId="77777777" w:rsidTr="00390220">
        <w:trPr>
          <w:trHeight w:val="43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86E26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sz w:val="22"/>
                <w:szCs w:val="22"/>
              </w:rPr>
              <w:t>Project Title:</w:t>
            </w:r>
          </w:p>
        </w:tc>
        <w:tc>
          <w:tcPr>
            <w:tcW w:w="53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684B7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E4350" w14:textId="77777777" w:rsidR="0013358A" w:rsidRPr="00D27F7B" w:rsidRDefault="0013358A" w:rsidP="0013358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sz w:val="22"/>
                <w:szCs w:val="22"/>
              </w:rPr>
              <w:t>Project Coordinator: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91DF1" w14:textId="77777777" w:rsidR="0013358A" w:rsidRPr="00D27F7B" w:rsidRDefault="00E42CD6" w:rsidP="00133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E8422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Telephone: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00789" w14:textId="77777777" w:rsidR="0013358A" w:rsidRPr="00D27F7B" w:rsidRDefault="00AE0BD2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end"/>
            </w:r>
            <w:bookmarkEnd w:id="2"/>
          </w:p>
        </w:tc>
      </w:tr>
      <w:tr w:rsidR="0013358A" w:rsidRPr="00D27F7B" w14:paraId="6DEE1503" w14:textId="77777777" w:rsidTr="00390220">
        <w:trPr>
          <w:trHeight w:val="432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787B2" w14:textId="6E7CD530" w:rsidR="0013358A" w:rsidRPr="00D27F7B" w:rsidRDefault="002F08AC" w:rsidP="0013358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Authorized Signer: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D6CCA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352E8" w14:textId="77777777" w:rsidR="0013358A" w:rsidRPr="00D27F7B" w:rsidRDefault="0013358A" w:rsidP="0013358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Title:</w:t>
            </w:r>
          </w:p>
        </w:tc>
        <w:tc>
          <w:tcPr>
            <w:tcW w:w="39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D059BB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F57C4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Telephone: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A6C55B" w14:textId="77777777" w:rsidR="0013358A" w:rsidRPr="00D27F7B" w:rsidRDefault="00AE0BD2" w:rsidP="0013358A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end"/>
            </w:r>
          </w:p>
        </w:tc>
      </w:tr>
      <w:tr w:rsidR="0013358A" w:rsidRPr="00D27F7B" w14:paraId="6C95D439" w14:textId="77777777" w:rsidTr="00390220">
        <w:trPr>
          <w:trHeight w:val="432"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915F0" w14:textId="3BD76BB1" w:rsidR="0013358A" w:rsidRPr="002F08AC" w:rsidRDefault="0013358A" w:rsidP="00390220">
            <w:pPr>
              <w:rPr>
                <w:rFonts w:ascii="Calibri" w:hAnsi="Calibri" w:cs="Arial"/>
              </w:rPr>
            </w:pPr>
            <w:r w:rsidRPr="002F08AC">
              <w:rPr>
                <w:rFonts w:ascii="Calibri" w:hAnsi="Calibri" w:cs="Arial"/>
              </w:rPr>
              <w:t xml:space="preserve">Signature of </w:t>
            </w:r>
            <w:r w:rsidR="002F08AC" w:rsidRPr="002F08AC">
              <w:rPr>
                <w:rFonts w:ascii="Calibri" w:hAnsi="Calibri" w:cs="Arial"/>
              </w:rPr>
              <w:t>Authorized Signer:</w:t>
            </w:r>
          </w:p>
        </w:tc>
        <w:tc>
          <w:tcPr>
            <w:tcW w:w="118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B9026" w14:textId="77777777" w:rsidR="0013358A" w:rsidRPr="00D27F7B" w:rsidRDefault="0013358A" w:rsidP="0013358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AFB876B" w14:textId="77777777" w:rsidR="003D4D34" w:rsidRPr="00D27F7B" w:rsidRDefault="003D4D34">
      <w:pPr>
        <w:rPr>
          <w:rFonts w:ascii="Calibri" w:hAnsi="Calibri" w:cs="Arial"/>
          <w:bCs/>
          <w:sz w:val="22"/>
          <w:szCs w:val="22"/>
        </w:rPr>
      </w:pPr>
    </w:p>
    <w:p w14:paraId="2E86DF53" w14:textId="0C63C8C4" w:rsidR="0013358A" w:rsidRPr="00E4754A" w:rsidRDefault="0085228C" w:rsidP="00D27F7B">
      <w:pPr>
        <w:ind w:left="-90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bCs/>
          <w:sz w:val="18"/>
          <w:szCs w:val="18"/>
        </w:rPr>
        <w:t>Report the expenditures</w:t>
      </w:r>
      <w:r w:rsidR="003D4D34" w:rsidRPr="00E4754A">
        <w:rPr>
          <w:rFonts w:ascii="Calibri" w:hAnsi="Calibri" w:cs="Arial"/>
          <w:bCs/>
          <w:sz w:val="18"/>
          <w:szCs w:val="18"/>
        </w:rPr>
        <w:t xml:space="preserve"> for the full project period. The total for each category in the </w:t>
      </w:r>
      <w:r w:rsidR="00C5465A" w:rsidRPr="00E4754A">
        <w:rPr>
          <w:rFonts w:ascii="Calibri" w:hAnsi="Calibri" w:cs="Arial"/>
          <w:bCs/>
          <w:sz w:val="18"/>
          <w:szCs w:val="18"/>
        </w:rPr>
        <w:t>Grant Funds</w:t>
      </w:r>
      <w:r w:rsidR="003D4D34" w:rsidRPr="00E4754A">
        <w:rPr>
          <w:rFonts w:ascii="Calibri" w:hAnsi="Calibri" w:cs="Arial"/>
          <w:bCs/>
          <w:sz w:val="18"/>
          <w:szCs w:val="18"/>
        </w:rPr>
        <w:t xml:space="preserve"> column will equal column (</w:t>
      </w:r>
      <w:r w:rsidR="00C5465A" w:rsidRPr="00E4754A">
        <w:rPr>
          <w:rFonts w:ascii="Calibri" w:hAnsi="Calibri" w:cs="Arial"/>
          <w:bCs/>
          <w:sz w:val="18"/>
          <w:szCs w:val="18"/>
        </w:rPr>
        <w:t>6</w:t>
      </w:r>
      <w:r w:rsidR="003D4D34" w:rsidRPr="00E4754A">
        <w:rPr>
          <w:rFonts w:ascii="Calibri" w:hAnsi="Calibri" w:cs="Arial"/>
          <w:bCs/>
          <w:sz w:val="18"/>
          <w:szCs w:val="18"/>
        </w:rPr>
        <w:t xml:space="preserve">) on the </w:t>
      </w:r>
      <w:r w:rsidR="00C5465A" w:rsidRPr="00E4754A">
        <w:rPr>
          <w:rFonts w:ascii="Calibri" w:hAnsi="Calibri" w:cs="Arial"/>
          <w:bCs/>
          <w:sz w:val="18"/>
          <w:szCs w:val="18"/>
        </w:rPr>
        <w:t>December 2023</w:t>
      </w:r>
      <w:r w:rsidR="003D4D34" w:rsidRPr="00E4754A">
        <w:rPr>
          <w:rFonts w:ascii="Calibri" w:hAnsi="Calibri" w:cs="Arial"/>
          <w:bCs/>
          <w:sz w:val="18"/>
          <w:szCs w:val="18"/>
        </w:rPr>
        <w:t xml:space="preserve"> – </w:t>
      </w:r>
      <w:r w:rsidR="00DB150F">
        <w:rPr>
          <w:rFonts w:ascii="Calibri" w:hAnsi="Calibri" w:cs="Arial"/>
          <w:bCs/>
          <w:sz w:val="18"/>
          <w:szCs w:val="18"/>
        </w:rPr>
        <w:t>June</w:t>
      </w:r>
      <w:r w:rsidR="00C5465A" w:rsidRPr="00E4754A">
        <w:rPr>
          <w:rFonts w:ascii="Calibri" w:hAnsi="Calibri" w:cs="Arial"/>
          <w:bCs/>
          <w:sz w:val="18"/>
          <w:szCs w:val="18"/>
        </w:rPr>
        <w:t xml:space="preserve"> 2024</w:t>
      </w:r>
      <w:r w:rsidR="003D4D34" w:rsidRPr="00E4754A">
        <w:rPr>
          <w:rFonts w:ascii="Calibri" w:hAnsi="Calibri" w:cs="Arial"/>
          <w:bCs/>
          <w:sz w:val="18"/>
          <w:szCs w:val="18"/>
        </w:rPr>
        <w:t xml:space="preserve"> Financial Report.</w:t>
      </w:r>
    </w:p>
    <w:p w14:paraId="073249A0" w14:textId="77777777" w:rsidR="00B804BB" w:rsidRPr="00D27F7B" w:rsidRDefault="00B804BB" w:rsidP="00D27F7B">
      <w:pPr>
        <w:ind w:left="-90"/>
        <w:rPr>
          <w:rFonts w:ascii="Calibri" w:hAnsi="Calibri" w:cs="Arial"/>
          <w:bCs/>
          <w:sz w:val="22"/>
          <w:szCs w:val="22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7"/>
        <w:gridCol w:w="1620"/>
        <w:gridCol w:w="1530"/>
        <w:gridCol w:w="990"/>
        <w:gridCol w:w="6618"/>
      </w:tblGrid>
      <w:tr w:rsidR="00965B0E" w:rsidRPr="00D27F7B" w14:paraId="039B261B" w14:textId="77777777" w:rsidTr="00390220">
        <w:trPr>
          <w:trHeight w:val="287"/>
        </w:trPr>
        <w:tc>
          <w:tcPr>
            <w:tcW w:w="38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E5DFEC"/>
            <w:vAlign w:val="center"/>
          </w:tcPr>
          <w:p w14:paraId="2F3F23C4" w14:textId="77777777" w:rsidR="00965B0E" w:rsidRPr="00D27F7B" w:rsidRDefault="00965B0E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br w:type="page"/>
              <w:t>EXPENDITURE DETAIL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14:paraId="244BE93A" w14:textId="2797F387" w:rsidR="00965B0E" w:rsidRPr="00D27F7B" w:rsidRDefault="00C5465A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Grant</w:t>
            </w:r>
            <w:r w:rsidR="00390220">
              <w:rPr>
                <w:rFonts w:ascii="Calibri" w:hAnsi="Calibri" w:cs="Arial"/>
                <w:sz w:val="22"/>
                <w:szCs w:val="22"/>
              </w:rPr>
              <w:t xml:space="preserve"> Funds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14:paraId="0F3F1371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Cash Match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14:paraId="01D98077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In-Kind</w:t>
            </w:r>
          </w:p>
        </w:tc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022015E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Description</w:t>
            </w:r>
          </w:p>
        </w:tc>
      </w:tr>
      <w:tr w:rsidR="00965B0E" w:rsidRPr="00D27F7B" w14:paraId="270F9390" w14:textId="77777777" w:rsidTr="00F83310">
        <w:trPr>
          <w:trHeight w:val="331"/>
        </w:trPr>
        <w:tc>
          <w:tcPr>
            <w:tcW w:w="14625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21191B4" w14:textId="77777777" w:rsidR="00965B0E" w:rsidRPr="00D27F7B" w:rsidRDefault="00965B0E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(a) Salaries/Wages/Benefits (see instructions for definition)</w:t>
            </w:r>
          </w:p>
        </w:tc>
      </w:tr>
      <w:tr w:rsidR="00965B0E" w:rsidRPr="00D27F7B" w14:paraId="0A832882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1B9CC7D1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31"/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20" w:type="dxa"/>
            <w:shd w:val="clear" w:color="auto" w:fill="auto"/>
          </w:tcPr>
          <w:p w14:paraId="68AA61DC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B7912F4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ED91946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09AB4503" w14:textId="77777777" w:rsidR="00965B0E" w:rsidRPr="00D27F7B" w:rsidRDefault="00AE0BD2" w:rsidP="003B2F9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B2F9E"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B2F9E"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B2F9E"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B2F9E"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B2F9E"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965B0E" w:rsidRPr="00D27F7B" w14:paraId="16D3665D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64B5C157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BC716B3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FBEA0AE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F26E9E9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32E85A0D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965B0E" w:rsidRPr="00D27F7B" w14:paraId="74A8BEA1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470AB5C2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0EBA142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A9602EB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7FAD614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0CF38101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965B0E" w:rsidRPr="00D27F7B" w14:paraId="043E520C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08A61A55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74CDB76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A8C1AA2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BE66762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1118ECBA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965B0E" w:rsidRPr="00D27F7B" w14:paraId="129C8699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5DE4BDB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C1104ED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53F6AEF2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39A25241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33A6760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965B0E" w:rsidRPr="00D27F7B" w14:paraId="39A354D9" w14:textId="77777777" w:rsidTr="00390220">
        <w:trPr>
          <w:trHeight w:val="360"/>
        </w:trPr>
        <w:tc>
          <w:tcPr>
            <w:tcW w:w="38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19E46251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99C82E2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456008D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2600301" w14:textId="77777777" w:rsidR="00965B0E" w:rsidRPr="00D27F7B" w:rsidRDefault="00965B0E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86018C7" w14:textId="77777777" w:rsidR="00965B0E" w:rsidRPr="00D27F7B" w:rsidRDefault="00965B0E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C17AF" w:rsidRPr="00D27F7B" w14:paraId="1744500F" w14:textId="77777777" w:rsidTr="00390220">
        <w:trPr>
          <w:trHeight w:val="360"/>
        </w:trPr>
        <w:tc>
          <w:tcPr>
            <w:tcW w:w="3867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14:paraId="49FAD868" w14:textId="77777777" w:rsidR="000C17AF" w:rsidRPr="00D27F7B" w:rsidRDefault="000C17AF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374CE3E0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1BCED6E7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9171D2E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36C74F91" w14:textId="77777777" w:rsidR="000C17AF" w:rsidRPr="00D27F7B" w:rsidRDefault="000C17AF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C17AF" w:rsidRPr="00D27F7B" w14:paraId="126AD5BF" w14:textId="77777777" w:rsidTr="00390220">
        <w:trPr>
          <w:trHeight w:val="360"/>
        </w:trPr>
        <w:tc>
          <w:tcPr>
            <w:tcW w:w="3867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14:paraId="32C015E2" w14:textId="77777777" w:rsidR="000C17AF" w:rsidRPr="00D27F7B" w:rsidRDefault="000C17AF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E144F0E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3C29784B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DF8B588" w14:textId="77777777" w:rsidR="000C17AF" w:rsidRPr="00D27F7B" w:rsidRDefault="000C17AF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6958E58A" w14:textId="77777777" w:rsidR="000C17AF" w:rsidRPr="00D27F7B" w:rsidRDefault="000C17AF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0C17AF" w:rsidRPr="00D27F7B" w14:paraId="5306A406" w14:textId="77777777" w:rsidTr="00390220">
        <w:trPr>
          <w:trHeight w:val="331"/>
        </w:trPr>
        <w:tc>
          <w:tcPr>
            <w:tcW w:w="3867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bottom"/>
          </w:tcPr>
          <w:p w14:paraId="2796C878" w14:textId="77777777" w:rsidR="000C17AF" w:rsidRPr="00D27F7B" w:rsidRDefault="000C17AF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Total Salaries/Wages/Benefits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57364" w14:textId="77777777" w:rsidR="000C17AF" w:rsidRPr="00D27F7B" w:rsidRDefault="00D37025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3,b4,b5,b6,b7,b8,b9,b1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=sum(b3,b4,b5,b6,b7,b8,b9,b10)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78AE54" w14:textId="77777777" w:rsidR="000C17AF" w:rsidRPr="00D27F7B" w:rsidRDefault="00D37025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3,c4,c5,c6,c7,c8,c9,c1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=sum(c3,c4,c5,c6,c7,c8,c9,c10)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C48EAC" w14:textId="77777777" w:rsidR="000C17AF" w:rsidRPr="00D27F7B" w:rsidRDefault="00D37025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3,d4,d5,d6,d7,d8,d9,d1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=sum(d3,d4,d5,d6,d7,d8,d9,d10)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A26B99" w14:textId="77777777" w:rsidR="000C17AF" w:rsidRPr="00D27F7B" w:rsidRDefault="000C17AF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C17AF" w:rsidRPr="00D27F7B" w14:paraId="6CB1B72B" w14:textId="77777777" w:rsidTr="00F83310">
        <w:trPr>
          <w:trHeight w:val="331"/>
        </w:trPr>
        <w:tc>
          <w:tcPr>
            <w:tcW w:w="14625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40CF530B" w14:textId="77777777" w:rsidR="000C17AF" w:rsidRPr="00D27F7B" w:rsidRDefault="000C17AF" w:rsidP="00B1356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(b) </w:t>
            </w:r>
            <w:r w:rsidR="00921165" w:rsidRPr="00D27F7B">
              <w:rPr>
                <w:rFonts w:ascii="Calibri" w:hAnsi="Calibri" w:cs="Arial"/>
                <w:sz w:val="22"/>
                <w:szCs w:val="22"/>
              </w:rPr>
              <w:t>Consultant Fees</w:t>
            </w:r>
            <w:r w:rsidR="00B1356E" w:rsidRPr="00D27F7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27F7B">
              <w:rPr>
                <w:rFonts w:ascii="Calibri" w:hAnsi="Calibri" w:cs="Arial"/>
                <w:sz w:val="22"/>
                <w:szCs w:val="22"/>
              </w:rPr>
              <w:t>(see instructions for definition)</w:t>
            </w:r>
          </w:p>
        </w:tc>
      </w:tr>
      <w:tr w:rsidR="000C17AF" w:rsidRPr="00D27F7B" w14:paraId="28E02505" w14:textId="77777777" w:rsidTr="00390220">
        <w:trPr>
          <w:trHeight w:val="288"/>
        </w:trPr>
        <w:tc>
          <w:tcPr>
            <w:tcW w:w="38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8CCD538" w14:textId="77777777" w:rsidR="000C17AF" w:rsidRPr="00D27F7B" w:rsidRDefault="000C17AF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auto"/>
          </w:tcPr>
          <w:p w14:paraId="651CB50F" w14:textId="77777777" w:rsidR="000C17AF" w:rsidRPr="00D27F7B" w:rsidRDefault="000C17AF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auto"/>
          </w:tcPr>
          <w:p w14:paraId="195AFA0F" w14:textId="77777777" w:rsidR="000C17AF" w:rsidRPr="00D27F7B" w:rsidRDefault="000C17AF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auto"/>
          </w:tcPr>
          <w:p w14:paraId="5237E3B8" w14:textId="77777777" w:rsidR="000C17AF" w:rsidRPr="00D27F7B" w:rsidRDefault="000C17AF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7F49E" w14:textId="77777777" w:rsidR="000C17AF" w:rsidRPr="00D27F7B" w:rsidRDefault="000C17AF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7CF8461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FF91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33D8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BAF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52DF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173E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E3E7A3F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7BCA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CA4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3DF2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5C1B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66EE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66AC78D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AF2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7D82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8DE3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1702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5D86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18CF8529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5F50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59E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C496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AE3E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7531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8D9BCEA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3DC0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D002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ADE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395A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F668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50B0EA54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B46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2419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9A7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8B39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CD12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89D66F5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7A99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08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054D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05A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D29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2BBD3C8D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3B41F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Total </w:t>
            </w:r>
            <w:r w:rsidR="00B1356E" w:rsidRPr="00D27F7B">
              <w:rPr>
                <w:rFonts w:ascii="Calibri" w:hAnsi="Calibri" w:cs="Arial"/>
                <w:sz w:val="22"/>
                <w:szCs w:val="22"/>
              </w:rPr>
              <w:t xml:space="preserve">Consultant Fees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1F169" w14:textId="77777777" w:rsidR="00E34CD4" w:rsidRPr="00D27F7B" w:rsidRDefault="00D37025" w:rsidP="006F3E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13,b14,b15,b16,b17,b18,b19,b2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=sum(b13,b14,b15,b16,b17,b18,b19,b20)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B73590" w14:textId="77777777" w:rsidR="00E34CD4" w:rsidRPr="00D27F7B" w:rsidRDefault="00D37025" w:rsidP="006F3E6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13,c14,c15,c16,c17,c18,c19,c2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=sum(c13,c14,c15,c16,c17,c18,c19,c20)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8ECF25" w14:textId="77777777" w:rsidR="00E34CD4" w:rsidRPr="00D27F7B" w:rsidRDefault="00D37025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13,d14,d15,d16,d17,d18,d19,d2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=sum(d13,d14,d15,d16,d17,d18,d19,d20)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A5C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5089D981" w14:textId="77777777" w:rsidTr="00F83310">
        <w:trPr>
          <w:trHeight w:val="331"/>
        </w:trPr>
        <w:tc>
          <w:tcPr>
            <w:tcW w:w="14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C8B9BA" w14:textId="77777777" w:rsidR="00E34CD4" w:rsidRPr="00D27F7B" w:rsidRDefault="00E34CD4" w:rsidP="00921165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(c)  Travel (see instructions for definition)</w:t>
            </w:r>
          </w:p>
        </w:tc>
      </w:tr>
      <w:tr w:rsidR="00E34CD4" w:rsidRPr="00D27F7B" w14:paraId="7FF03567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536A07E6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5BDDAD2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F808313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031797A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050DDD5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97DA1DA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D3DBBD9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5C3818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0E0B666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7C26469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6792E590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3C9548C4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3B6E82F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AF6319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1D816AA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9EA37D1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96C58BE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DC6E3A6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46155594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B80E875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B62943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FDDC9CA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A933E3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C11B6C4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2185A6F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B52030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44A1D6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A57A3E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0F37D5CC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D2AB716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7E9D7E3A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B006F2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AB61824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6C9149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3B27B3D5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F2ACE28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6ABEB67C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6B97A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7A69F84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E42525D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715E713B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98BE0CE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833B9C3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36A308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BD477D9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1067A46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08DC35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DF3BB11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63C36E0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F11E28D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C2D1762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8E6F479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7F3DB91E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1A16486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C6F18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Total </w:t>
            </w:r>
            <w:r w:rsidR="00B1356E" w:rsidRPr="00D27F7B">
              <w:rPr>
                <w:rFonts w:ascii="Calibri" w:hAnsi="Calibri" w:cs="Arial"/>
                <w:sz w:val="22"/>
                <w:szCs w:val="22"/>
              </w:rPr>
              <w:t xml:space="preserve">Travel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E9F33" w14:textId="77777777" w:rsidR="00E34CD4" w:rsidRPr="00D27F7B" w:rsidRDefault="00680DBC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23,b24,b25,b26,b27,b28,b29,b30,b31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=sum(b23,b24,b25,b26,b27,b28,b29,b30,b31)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E12D7" w14:textId="77777777" w:rsidR="00E34CD4" w:rsidRPr="00D27F7B" w:rsidRDefault="00680DBC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23,c24,c25,c26,c27,c28,c29,c30,c31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=sum(c23,c24,c25,c26,c27,c28,c29,c30,c31)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B57521" w14:textId="77777777" w:rsidR="00E34CD4" w:rsidRPr="00D27F7B" w:rsidRDefault="00680DBC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23,d24,d25,d26,d27,d28,d29,d30,d31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=sum(d23,d24,d25,d26,d27,d28,d29,d30,d31)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6794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2474CE60" w14:textId="77777777" w:rsidTr="00390220">
        <w:trPr>
          <w:trHeight w:val="305"/>
        </w:trPr>
        <w:tc>
          <w:tcPr>
            <w:tcW w:w="5487" w:type="dxa"/>
            <w:gridSpan w:val="2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279A0E4C" w14:textId="77777777" w:rsidR="00E34CD4" w:rsidRPr="00D27F7B" w:rsidRDefault="00E34CD4" w:rsidP="00921165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(d) Supplies/Materials (see instructions for definition)</w:t>
            </w:r>
          </w:p>
        </w:tc>
        <w:tc>
          <w:tcPr>
            <w:tcW w:w="1530" w:type="dxa"/>
            <w:shd w:val="clear" w:color="auto" w:fill="DBE5F1"/>
          </w:tcPr>
          <w:p w14:paraId="5C23342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BE5F1"/>
          </w:tcPr>
          <w:p w14:paraId="4D93B602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DBE5F1"/>
          </w:tcPr>
          <w:p w14:paraId="36BA4EFB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1563709D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01DEE86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754669F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F1905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D3C3F3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B52DFE0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54080B7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22E40184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01AED90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418612A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6545668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1C83BEEE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B2005FF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16968E33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8DA0A5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CAFD26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95E8355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79E11643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2CC08B7A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2692D2A4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9A7B099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12EC14F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9BAEAD5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72CFE63C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16DD362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38E93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07193A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039C65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37A76DA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9097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5020656A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4D535155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06417F4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AF79898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7A5FED3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762DA503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6748BB2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5DF8122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A699EDC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1004FE3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4059BDF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6397CC6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35AAF8B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70202EB6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DACF07C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E927BF9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4AAB868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4471230E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1CF37C0D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90D5113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EEBF6C1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D66347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4F67CDC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F20EB66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50CE1B6E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43EAC9F3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1525735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EE83D41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E82DEDF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DACFF61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135FCC39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DFF3A15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363F96B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D6443C7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A891531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47FEC1DB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D20C215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5D2A5C21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D1D4B62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7E1CFEF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1CF2DBCB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BE6B7AA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596FCBDF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7CC28AD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E55A443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68B7AE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FF5C9B9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4348C30E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00AD469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0ED176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2A7D21E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347A80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74C63C8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089CBCFC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8821C91" w14:textId="77777777" w:rsidTr="00390220">
        <w:trPr>
          <w:trHeight w:val="144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A8370D9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F8D1138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1DA7765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752346AA" w14:textId="77777777" w:rsidR="00E34CD4" w:rsidRPr="00D27F7B" w:rsidRDefault="00E34CD4" w:rsidP="00CD7B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655AD3F4" w14:textId="77777777" w:rsidR="00E34CD4" w:rsidRPr="00D27F7B" w:rsidRDefault="00E34CD4" w:rsidP="00CD7B42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FA0C41E" w14:textId="77777777" w:rsidTr="00390220">
        <w:trPr>
          <w:trHeight w:val="14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EDA37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Total </w:t>
            </w:r>
            <w:r w:rsidR="00B1356E" w:rsidRPr="00D27F7B">
              <w:rPr>
                <w:rFonts w:ascii="Calibri" w:hAnsi="Calibri" w:cs="Arial"/>
                <w:sz w:val="22"/>
                <w:szCs w:val="22"/>
              </w:rPr>
              <w:t>Supplies/Materials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564D45" w14:textId="77777777" w:rsidR="00E34CD4" w:rsidRPr="00D27F7B" w:rsidRDefault="00E170D7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34,b35,b36,b37,b38,b39,b40,b41,b42,b43,b44,b45,b46,b47,b48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=sum(b34,b35,b36,b37,b38,b39,b40,b41,b42,b43,b44,b45,b46,b47,b48)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DF0904" w14:textId="77777777" w:rsidR="00E34CD4" w:rsidRPr="00D27F7B" w:rsidRDefault="00680DBC" w:rsidP="00997D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34,c35,c36,c37,c38,c39,c40,c41,c42,c43,c44,c45,c46,c47,c48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=sum(c34,c35,c36,c37,c38,c39,c40,c41,c42,c43,c44,c45,c46,c47,c48)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6993BB" w14:textId="77777777" w:rsidR="00E34CD4" w:rsidRPr="00D27F7B" w:rsidRDefault="00680DBC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34,d35,d36,d37,d38,d39,d40,d41,d42,d43,d44,d45,d46,d47,d48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=sum(d34,d35,d36,d37,d38,d39,d40,d41,d42,d43,d44,d45,d46,d47,d48)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2608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2790BA09" w14:textId="77777777" w:rsidTr="00390220">
        <w:trPr>
          <w:trHeight w:val="331"/>
        </w:trPr>
        <w:tc>
          <w:tcPr>
            <w:tcW w:w="38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5908A1D" w14:textId="77777777" w:rsidR="00E34CD4" w:rsidRPr="00D27F7B" w:rsidRDefault="00E34CD4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br w:type="page"/>
              <w:t>EXPENDITURE DETAIL (continued)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50F64DB" w14:textId="77777777" w:rsidR="00E34CD4" w:rsidRPr="00D27F7B" w:rsidRDefault="00390220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State Funds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9D1C18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Cash Match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84BAC59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In-Kind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0D9"/>
            <w:vAlign w:val="center"/>
          </w:tcPr>
          <w:p w14:paraId="7A1F8DD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Description</w:t>
            </w:r>
          </w:p>
        </w:tc>
      </w:tr>
      <w:tr w:rsidR="00E34CD4" w:rsidRPr="00D27F7B" w14:paraId="37D9F636" w14:textId="77777777" w:rsidTr="00F83310">
        <w:trPr>
          <w:trHeight w:val="331"/>
        </w:trPr>
        <w:tc>
          <w:tcPr>
            <w:tcW w:w="14625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763DB1C6" w14:textId="77777777" w:rsidR="00E34CD4" w:rsidRPr="00D27F7B" w:rsidRDefault="00E34CD4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(e) Equipment (see instructions for definition)</w:t>
            </w:r>
          </w:p>
        </w:tc>
      </w:tr>
      <w:tr w:rsidR="00E34CD4" w:rsidRPr="00D27F7B" w14:paraId="0108B68C" w14:textId="77777777" w:rsidTr="00390220">
        <w:trPr>
          <w:trHeight w:val="288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3FC74411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A8B20D5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677715C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4F449210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14A4602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3F9F5536" w14:textId="77777777" w:rsidTr="00390220">
        <w:trPr>
          <w:trHeight w:val="288"/>
        </w:trPr>
        <w:tc>
          <w:tcPr>
            <w:tcW w:w="3867" w:type="dxa"/>
            <w:tcBorders>
              <w:left w:val="single" w:sz="2" w:space="0" w:color="auto"/>
            </w:tcBorders>
            <w:shd w:val="clear" w:color="auto" w:fill="auto"/>
          </w:tcPr>
          <w:p w14:paraId="464FC33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D0020B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8F30F3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F9AFCC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2" w:space="0" w:color="auto"/>
            </w:tcBorders>
            <w:shd w:val="clear" w:color="auto" w:fill="auto"/>
          </w:tcPr>
          <w:p w14:paraId="27DF612A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1323D220" w14:textId="77777777" w:rsidTr="00390220">
        <w:trPr>
          <w:trHeight w:val="288"/>
        </w:trPr>
        <w:tc>
          <w:tcPr>
            <w:tcW w:w="386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5E94C0FF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BBCE250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842CB36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57AC0A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3D2E3E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57255A56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6040C1AE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F5328EC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455B11D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678750A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62EA96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197FFB2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77C7E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Total </w:t>
            </w:r>
            <w:r w:rsidR="002C23B1" w:rsidRPr="00D27F7B">
              <w:rPr>
                <w:rFonts w:ascii="Calibri" w:hAnsi="Calibri" w:cs="Arial"/>
                <w:sz w:val="22"/>
                <w:szCs w:val="22"/>
              </w:rPr>
              <w:t xml:space="preserve">Equipment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3FD326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52,b53,b54,b55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=sum(b52,b53,b54,b55)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944FCA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52,c53,c54,c55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=sum(c52,c53,c54,c55)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C5E34F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52,d53,d54,d55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=sum(d52,d53,d54,d55)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08E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0449AE5E" w14:textId="77777777" w:rsidTr="00F83310">
        <w:trPr>
          <w:trHeight w:val="331"/>
        </w:trPr>
        <w:tc>
          <w:tcPr>
            <w:tcW w:w="14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394CF1" w14:textId="77777777" w:rsidR="00E34CD4" w:rsidRPr="00D27F7B" w:rsidRDefault="00E34CD4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lastRenderedPageBreak/>
              <w:t>(f) Services (see instructions for definition)</w:t>
            </w:r>
          </w:p>
        </w:tc>
      </w:tr>
      <w:tr w:rsidR="00E34CD4" w:rsidRPr="00D27F7B" w14:paraId="7F4C2785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19B3068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0DE2E7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3C66F7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EAE0C62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461DC64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32D9B609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27950D1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C23AA89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F51FD53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7700B6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1073503C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FE204B1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65293F80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A75EF3B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967B38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A6011A6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1291D696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19344670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1CDAF017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6396A84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3B7FA5C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340C5BF0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92FC8B9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6374A3E5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57EF961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331A4AC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28761A7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2EBA3795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38F328E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787764D3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065B5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0A783E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48B3B1CC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30B8BFB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84F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22394972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1763E299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DF8C97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C54E74A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6039E9CF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28CB81A4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3D713A6E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0AC35E3A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029950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2C0350D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52C02D41" w14:textId="77777777" w:rsidR="00E34CD4" w:rsidRPr="00D27F7B" w:rsidRDefault="00E34CD4" w:rsidP="00965B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3195086E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02F99A0F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BDB58F7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8F0CEC0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9387F7A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77F6276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3CF0F526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4A375E41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7F077" w14:textId="77777777" w:rsidR="00E34CD4" w:rsidRPr="00D27F7B" w:rsidRDefault="002C23B1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Total </w:t>
            </w:r>
            <w:r w:rsidR="00E34CD4" w:rsidRPr="00D27F7B">
              <w:rPr>
                <w:rFonts w:ascii="Calibri" w:hAnsi="Calibri" w:cs="Arial"/>
                <w:sz w:val="22"/>
                <w:szCs w:val="22"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F0D5DB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58,b59,b60,b61,b62,b63,b64,b65,b66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=sum(b58,b59,b60,b61,b62,b63,b64,b65,b66)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490E1F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58,c59,c60,c61,c62,c63,c64,c65,c66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=sum(c58,c59,c60,c61,c62,c63,c64,c65,c66)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AF93C0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58,d59,d60,d61,d62,d63,d64,d65,d66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=sum(d58,d59,d60,d61,d62,d63,d64,d65,d66)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1A7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179B5A49" w14:textId="77777777" w:rsidTr="002304AB">
        <w:trPr>
          <w:trHeight w:val="288"/>
        </w:trPr>
        <w:tc>
          <w:tcPr>
            <w:tcW w:w="146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27D175" w14:textId="620ED33D" w:rsidR="00E34CD4" w:rsidRPr="00D27F7B" w:rsidRDefault="00E34CD4" w:rsidP="00965B0E">
            <w:pPr>
              <w:ind w:hanging="90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 xml:space="preserve">(h) Indirect Costs </w:t>
            </w:r>
            <w:r w:rsidR="004E565C">
              <w:rPr>
                <w:rFonts w:ascii="Calibri" w:hAnsi="Calibri" w:cs="Arial"/>
                <w:sz w:val="22"/>
                <w:szCs w:val="22"/>
              </w:rPr>
              <w:t>(see instructions for definition)</w:t>
            </w:r>
          </w:p>
        </w:tc>
      </w:tr>
      <w:tr w:rsidR="00E34CD4" w:rsidRPr="00D27F7B" w14:paraId="3502DE65" w14:textId="77777777" w:rsidTr="00390220">
        <w:trPr>
          <w:trHeight w:val="288"/>
        </w:trPr>
        <w:tc>
          <w:tcPr>
            <w:tcW w:w="3867" w:type="dxa"/>
            <w:tcBorders>
              <w:left w:val="single" w:sz="4" w:space="0" w:color="auto"/>
            </w:tcBorders>
            <w:shd w:val="clear" w:color="auto" w:fill="auto"/>
          </w:tcPr>
          <w:p w14:paraId="3DE361C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72A3501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94045ED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14:paraId="01C7516B" w14:textId="77777777" w:rsidR="00E34CD4" w:rsidRPr="00D27F7B" w:rsidRDefault="00E34CD4" w:rsidP="00333A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33A5E" w:rsidRPr="00D27F7B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right w:val="single" w:sz="4" w:space="0" w:color="auto"/>
            </w:tcBorders>
            <w:shd w:val="clear" w:color="auto" w:fill="auto"/>
          </w:tcPr>
          <w:p w14:paraId="568B31D0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4CD4" w:rsidRPr="00D27F7B" w14:paraId="35710330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1A8D66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Total Indirect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F718B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69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=sum(b69)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A3EC7E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69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=sum(c69)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B44F27" w14:textId="77777777" w:rsidR="00E34CD4" w:rsidRPr="00D27F7B" w:rsidRDefault="00E170D7" w:rsidP="008724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69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=sum(d69)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598B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4CD4" w:rsidRPr="00D27F7B" w14:paraId="04199B36" w14:textId="77777777" w:rsidTr="00390220">
        <w:trPr>
          <w:trHeight w:val="288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bottom"/>
          </w:tcPr>
          <w:p w14:paraId="4B940C2C" w14:textId="77777777" w:rsidR="00E34CD4" w:rsidRPr="00D27F7B" w:rsidRDefault="00E34CD4" w:rsidP="00965B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t>Grand Total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bottom"/>
          </w:tcPr>
          <w:p w14:paraId="09A3D59F" w14:textId="77777777" w:rsidR="00E34CD4" w:rsidRPr="00D27F7B" w:rsidRDefault="007B470C" w:rsidP="00CD412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b11,b21,b32,b49,b56,b67,b7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=sum(b11,b21,b32,b49,b56,b67,b70)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bottom"/>
          </w:tcPr>
          <w:p w14:paraId="6D46DBDF" w14:textId="77777777" w:rsidR="00E34CD4" w:rsidRPr="00D27F7B" w:rsidRDefault="007B470C" w:rsidP="00CD412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c11,c21,c32,c49,c56,c67,c7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=sum(c11,c21,c32,c49,c56,c67,c70)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  <w:vAlign w:val="bottom"/>
          </w:tcPr>
          <w:p w14:paraId="526DF32C" w14:textId="77777777" w:rsidR="00E34CD4" w:rsidRPr="00D27F7B" w:rsidRDefault="007B470C" w:rsidP="00CD412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11,d21,d32,d49,d56,d67,d70)"/>
                    <w:format w:val="$#,##0"/>
                  </w:textInput>
                </w:ffData>
              </w:fldChar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Pr="00D27F7B">
              <w:rPr>
                <w:rFonts w:ascii="Calibri" w:hAnsi="Calibri" w:cs="Arial"/>
                <w:sz w:val="22"/>
                <w:szCs w:val="22"/>
              </w:rPr>
              <w:instrText xml:space="preserve"> =sum(d11,d21,d32,d49,d56,d67,d70) 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instrText>$0.00</w:instrTex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27F7B">
              <w:rPr>
                <w:rFonts w:ascii="Calibri" w:hAnsi="Calibri" w:cs="Arial"/>
                <w:sz w:val="22"/>
                <w:szCs w:val="22"/>
              </w:rPr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CD1ED8">
              <w:rPr>
                <w:rFonts w:ascii="Calibri" w:hAnsi="Calibri" w:cs="Arial"/>
                <w:noProof/>
                <w:sz w:val="22"/>
                <w:szCs w:val="22"/>
              </w:rPr>
              <w:t>$0</w:t>
            </w:r>
            <w:r w:rsidRPr="00D27F7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5F16ADE2" w14:textId="77777777" w:rsidR="00E34CD4" w:rsidRPr="00D27F7B" w:rsidRDefault="00E34CD4" w:rsidP="00965B0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640D81" w14:textId="6ABC957B" w:rsidR="004E565C" w:rsidRDefault="004E565C" w:rsidP="00927AB7">
      <w:pPr>
        <w:pStyle w:val="Footer"/>
        <w:tabs>
          <w:tab w:val="clear" w:pos="4320"/>
          <w:tab w:val="clear" w:pos="8640"/>
          <w:tab w:val="right" w:pos="14580"/>
        </w:tabs>
        <w:spacing w:before="4200"/>
        <w:rPr>
          <w:rFonts w:ascii="Calibri" w:hAnsi="Calibri"/>
          <w:i/>
          <w:sz w:val="16"/>
          <w:szCs w:val="16"/>
        </w:rPr>
      </w:pPr>
    </w:p>
    <w:p w14:paraId="5FBF85B2" w14:textId="77777777" w:rsidR="004E565C" w:rsidRDefault="004E565C">
      <w:pPr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br w:type="page"/>
      </w:r>
    </w:p>
    <w:p w14:paraId="22A8D779" w14:textId="77777777" w:rsidR="004E565C" w:rsidRDefault="004E565C" w:rsidP="004E565C">
      <w:pPr>
        <w:pStyle w:val="Heading1"/>
      </w:pPr>
      <w:r>
        <w:lastRenderedPageBreak/>
        <w:t>General Reporting Guidance</w:t>
      </w:r>
    </w:p>
    <w:p w14:paraId="425EF4C8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Descriptions should be brief and concise while providing enough detail to:</w:t>
      </w:r>
    </w:p>
    <w:p w14:paraId="4FE16AE1" w14:textId="77777777" w:rsidR="004E565C" w:rsidRDefault="004E565C" w:rsidP="004E565C">
      <w:pPr>
        <w:pStyle w:val="ListParagraph"/>
        <w:numPr>
          <w:ilvl w:val="1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Justify the cost by showing how it supported the project</w:t>
      </w:r>
    </w:p>
    <w:p w14:paraId="15CE2BDB" w14:textId="77777777" w:rsidR="004E565C" w:rsidRDefault="004E565C" w:rsidP="004E565C">
      <w:pPr>
        <w:pStyle w:val="ListParagraph"/>
        <w:numPr>
          <w:ilvl w:val="1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Demonstrate that the cost is reasonable</w:t>
      </w:r>
    </w:p>
    <w:p w14:paraId="21753C8A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 xml:space="preserve">Pay attention to the funding source categories on the form and ensure you entering costs into the appropriate columns. </w:t>
      </w:r>
    </w:p>
    <w:p w14:paraId="29A034A7" w14:textId="36C8A0CC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Style w:val="eop"/>
          <w:rFonts w:eastAsia="Century Gothic"/>
        </w:rPr>
      </w:pPr>
      <w:r>
        <w:rPr>
          <w:rStyle w:val="normaltextrun"/>
          <w:rFonts w:ascii="Century Gothic" w:eastAsia="Century Gothic" w:hAnsi="Century Gothic" w:cs="Century Gothic"/>
        </w:rPr>
        <w:t xml:space="preserve">For expenditures that were paid for using a combination of </w:t>
      </w:r>
      <w:r w:rsidR="00D6211E">
        <w:rPr>
          <w:rStyle w:val="normaltextrun"/>
          <w:rFonts w:ascii="Century Gothic" w:eastAsia="Century Gothic" w:hAnsi="Century Gothic" w:cs="Century Gothic"/>
        </w:rPr>
        <w:t>grant</w:t>
      </w:r>
      <w:r>
        <w:rPr>
          <w:rStyle w:val="normaltextrun"/>
          <w:rFonts w:ascii="Century Gothic" w:eastAsia="Century Gothic" w:hAnsi="Century Gothic" w:cs="Century Gothic"/>
        </w:rPr>
        <w:t xml:space="preserve"> funds and matching funds or in-kind contributions, please distinguish between the two funding sources in the description. </w:t>
      </w:r>
    </w:p>
    <w:p w14:paraId="0210BF31" w14:textId="77777777" w:rsidR="004E565C" w:rsidRDefault="004E565C" w:rsidP="004E565C">
      <w:pPr>
        <w:pStyle w:val="Heading3"/>
      </w:pPr>
      <w:r>
        <w:rPr>
          <w:rFonts w:ascii="Century Gothic" w:eastAsia="Century Gothic" w:hAnsi="Century Gothic" w:cs="Century Gothic"/>
        </w:rPr>
        <w:t>Salaries/Wages/Benefits</w:t>
      </w:r>
    </w:p>
    <w:p w14:paraId="57836A14" w14:textId="0A378775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 xml:space="preserve">Position title(s) and full time equivalent (FTE) </w:t>
      </w:r>
      <w:r w:rsidR="00D74C41">
        <w:rPr>
          <w:rFonts w:ascii="Century Gothic" w:eastAsia="Century Gothic" w:hAnsi="Century Gothic" w:cs="Century Gothic"/>
          <w:color w:val="000000" w:themeColor="text1"/>
        </w:rPr>
        <w:t xml:space="preserve">and a description of the staff member’s contribution to the project </w:t>
      </w:r>
      <w:r>
        <w:rPr>
          <w:rFonts w:ascii="Century Gothic" w:eastAsia="Century Gothic" w:hAnsi="Century Gothic" w:cs="Century Gothic"/>
          <w:color w:val="000000" w:themeColor="text1"/>
        </w:rPr>
        <w:t>must be included for each line item in Salaries/Wages and Benefits including positions funded with grant funds and positions funded with Match funds.</w:t>
      </w:r>
      <w:r w:rsidR="00480178">
        <w:rPr>
          <w:rFonts w:ascii="Century Gothic" w:eastAsia="Century Gothic" w:hAnsi="Century Gothic" w:cs="Century Gothic"/>
          <w:color w:val="000000" w:themeColor="text1"/>
        </w:rPr>
        <w:t xml:space="preserve"> Interns receiving an hourly wage for time spent directly on project-related activities should be listed here with their title.</w:t>
      </w:r>
    </w:p>
    <w:p w14:paraId="678972B5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Consultant Fees</w:t>
      </w:r>
    </w:p>
    <w:p w14:paraId="1F027AC0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For each consultant who contributed to the project, include: their name(s)/firm name(s), a description of their expertise, and a description of their contribution to the project</w:t>
      </w:r>
    </w:p>
    <w:p w14:paraId="3D2BC7EE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Travel</w:t>
      </w:r>
    </w:p>
    <w:p w14:paraId="53A1C76E" w14:textId="212B7815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For travel costs, state what the travel was for, the number of travelers and who traveled, and describe the costs included (airfare, lodging, mileage at approved State rate, etc.)</w:t>
      </w:r>
      <w:r w:rsidR="00480178">
        <w:rPr>
          <w:rFonts w:ascii="Century Gothic" w:eastAsia="Century Gothic" w:hAnsi="Century Gothic" w:cs="Century Gothic"/>
          <w:color w:val="000000" w:themeColor="text1"/>
        </w:rPr>
        <w:t xml:space="preserve">. The current state rate for mileage reimbursement, lodging, and meals can be found here: </w:t>
      </w:r>
      <w:hyperlink r:id="rId9" w:history="1">
        <w:r w:rsidR="00480178" w:rsidRPr="00EE519E">
          <w:rPr>
            <w:rStyle w:val="Hyperlink"/>
            <w:rFonts w:ascii="Century Gothic" w:eastAsia="Century Gothic" w:hAnsi="Century Gothic" w:cs="Century Gothic"/>
          </w:rPr>
          <w:t>https://www.calhr.ca.gov/employees/pages/travel-reimbursements.aspx</w:t>
        </w:r>
      </w:hyperlink>
      <w:r w:rsidR="00480178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006CBC3A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Supplies</w:t>
      </w:r>
    </w:p>
    <w:p w14:paraId="667DBACF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Include the types and quantities of supplies/materials purchased specifically for the project.</w:t>
      </w:r>
    </w:p>
    <w:p w14:paraId="00748AD2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Note: some items, such as program supplies, can be “bundled.” For example, 50 early literacy kits, each containing five picture books, one character puppet, and a tip sheet.</w:t>
      </w:r>
    </w:p>
    <w:p w14:paraId="11FE3D49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 xml:space="preserve">If you have a line item for a purchase relating to a kit, include the number of kits and/or supplies. </w:t>
      </w:r>
    </w:p>
    <w:p w14:paraId="6181C653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Equipment</w:t>
      </w:r>
    </w:p>
    <w:p w14:paraId="4AA25B52" w14:textId="77777777" w:rsidR="004E565C" w:rsidRDefault="004E565C" w:rsidP="004E565C">
      <w:pPr>
        <w:pStyle w:val="ListParagraph"/>
        <w:numPr>
          <w:ilvl w:val="0"/>
          <w:numId w:val="2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Include the types and quantities of equipment acquired.</w:t>
      </w:r>
    </w:p>
    <w:p w14:paraId="51963001" w14:textId="036C12D3" w:rsidR="004E565C" w:rsidRDefault="004E565C" w:rsidP="004E565C">
      <w:pPr>
        <w:pStyle w:val="ListParagraph"/>
        <w:numPr>
          <w:ilvl w:val="0"/>
          <w:numId w:val="2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The equipment category should only be used for single items/units costing $5,000 or more</w:t>
      </w:r>
      <w:r w:rsidR="00480178">
        <w:rPr>
          <w:rFonts w:ascii="Century Gothic" w:eastAsia="Century Gothic" w:hAnsi="Century Gothic" w:cs="Century Gothic"/>
        </w:rPr>
        <w:t>.</w:t>
      </w:r>
      <w:r>
        <w:rPr>
          <w:rFonts w:ascii="Century Gothic" w:eastAsia="Century Gothic" w:hAnsi="Century Gothic" w:cs="Century Gothic"/>
        </w:rPr>
        <w:t xml:space="preserve"> </w:t>
      </w:r>
    </w:p>
    <w:p w14:paraId="09BC80B1" w14:textId="77777777" w:rsidR="004E565C" w:rsidRDefault="004E565C" w:rsidP="004E565C">
      <w:pPr>
        <w:rPr>
          <w:rFonts w:ascii="Century Gothic" w:hAnsi="Century Gothic"/>
        </w:rPr>
      </w:pPr>
    </w:p>
    <w:p w14:paraId="1FA1B01D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Services</w:t>
      </w:r>
    </w:p>
    <w:p w14:paraId="18EE09A7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Subscriptions, licenses (including eBooks), and registration fees are Services, not Supplies</w:t>
      </w:r>
    </w:p>
    <w:p w14:paraId="7EF4F939" w14:textId="00EC672A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Include here the cost of services provided by contractors</w:t>
      </w:r>
      <w:r w:rsidR="00480178">
        <w:rPr>
          <w:rFonts w:ascii="Century Gothic" w:eastAsia="Century Gothic" w:hAnsi="Century Gothic" w:cs="Century Gothic"/>
          <w:color w:val="000000" w:themeColor="text1"/>
        </w:rPr>
        <w:t>, including interns working under contract,</w:t>
      </w:r>
      <w:r>
        <w:rPr>
          <w:rFonts w:ascii="Century Gothic" w:eastAsia="Century Gothic" w:hAnsi="Century Gothic" w:cs="Century Gothic"/>
          <w:color w:val="000000" w:themeColor="text1"/>
        </w:rPr>
        <w:t xml:space="preserve"> and the services provided.</w:t>
      </w:r>
    </w:p>
    <w:p w14:paraId="5A8146F5" w14:textId="547E49BF" w:rsidR="00480178" w:rsidRDefault="00480178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lastRenderedPageBreak/>
        <w:t>Interns receiving a scholarship for education and workforce development activities should be included here.</w:t>
      </w:r>
    </w:p>
    <w:p w14:paraId="1709EA55" w14:textId="77777777" w:rsidR="004E565C" w:rsidRDefault="004E565C" w:rsidP="004E565C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Indirect Costs</w:t>
      </w:r>
    </w:p>
    <w:p w14:paraId="726F84A2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Include here costs for items and activities that contributed indirectly to the project.</w:t>
      </w:r>
    </w:p>
    <w:p w14:paraId="3B403F2D" w14:textId="77777777" w:rsidR="004E565C" w:rsidRDefault="004E565C" w:rsidP="004E565C">
      <w:pPr>
        <w:pStyle w:val="ListParagraph"/>
        <w:numPr>
          <w:ilvl w:val="0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Indirect costs description must:</w:t>
      </w:r>
    </w:p>
    <w:p w14:paraId="2AC472CC" w14:textId="435D3999" w:rsidR="004E565C" w:rsidRDefault="004E565C" w:rsidP="004E565C">
      <w:pPr>
        <w:pStyle w:val="ListParagraph"/>
        <w:numPr>
          <w:ilvl w:val="1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Describe the expenses (e.g. office space, rent, utilities, indirect staffing costs, equipment, etc.)</w:t>
      </w:r>
    </w:p>
    <w:p w14:paraId="4D74C098" w14:textId="77777777" w:rsidR="004E565C" w:rsidRDefault="004E565C" w:rsidP="004E565C">
      <w:pPr>
        <w:pStyle w:val="ListParagraph"/>
        <w:numPr>
          <w:ilvl w:val="1"/>
          <w:numId w:val="27"/>
        </w:numPr>
        <w:spacing w:after="160" w:line="256" w:lineRule="auto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Show how the indirect was calculated</w:t>
      </w:r>
    </w:p>
    <w:p w14:paraId="2DC49CB5" w14:textId="77777777" w:rsidR="00197908" w:rsidRPr="00D27F7B" w:rsidRDefault="00197908" w:rsidP="00927AB7">
      <w:pPr>
        <w:pStyle w:val="Footer"/>
        <w:tabs>
          <w:tab w:val="clear" w:pos="4320"/>
          <w:tab w:val="clear" w:pos="8640"/>
          <w:tab w:val="right" w:pos="14580"/>
        </w:tabs>
        <w:spacing w:before="4200"/>
        <w:rPr>
          <w:rFonts w:ascii="Calibri" w:hAnsi="Calibri"/>
          <w:i/>
          <w:sz w:val="16"/>
          <w:szCs w:val="16"/>
        </w:rPr>
      </w:pPr>
    </w:p>
    <w:sectPr w:rsidR="00197908" w:rsidRPr="00D27F7B" w:rsidSect="00D27F7B">
      <w:footerReference w:type="even" r:id="rId10"/>
      <w:pgSz w:w="15840" w:h="12240" w:orient="landscape" w:code="1"/>
      <w:pgMar w:top="432" w:right="576" w:bottom="432" w:left="576" w:header="432" w:footer="432" w:gutter="0"/>
      <w:cols w:space="720" w:equalWidth="0">
        <w:col w:w="14544" w:space="36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3C888" w14:textId="77777777" w:rsidR="00A5632D" w:rsidRDefault="00A5632D">
      <w:r>
        <w:separator/>
      </w:r>
    </w:p>
  </w:endnote>
  <w:endnote w:type="continuationSeparator" w:id="0">
    <w:p w14:paraId="6A41063B" w14:textId="77777777" w:rsidR="00A5632D" w:rsidRDefault="00A5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7F9E5" w14:textId="77777777" w:rsidR="00756086" w:rsidRDefault="007560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AA08E" w14:textId="77777777" w:rsidR="00756086" w:rsidRDefault="007560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657BC" w14:textId="77777777" w:rsidR="00A5632D" w:rsidRDefault="00A5632D">
      <w:r>
        <w:separator/>
      </w:r>
    </w:p>
  </w:footnote>
  <w:footnote w:type="continuationSeparator" w:id="0">
    <w:p w14:paraId="085C91BC" w14:textId="77777777" w:rsidR="00A5632D" w:rsidRDefault="00A5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673"/>
    <w:multiLevelType w:val="hybridMultilevel"/>
    <w:tmpl w:val="5A247542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241"/>
    <w:multiLevelType w:val="hybridMultilevel"/>
    <w:tmpl w:val="ABEE629C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D6717"/>
    <w:multiLevelType w:val="hybridMultilevel"/>
    <w:tmpl w:val="306A99E4"/>
    <w:lvl w:ilvl="0" w:tplc="151C51A8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1FC13C1"/>
    <w:multiLevelType w:val="hybridMultilevel"/>
    <w:tmpl w:val="C924F8F8"/>
    <w:lvl w:ilvl="0" w:tplc="D3A60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57F5E"/>
    <w:multiLevelType w:val="hybridMultilevel"/>
    <w:tmpl w:val="D6B45640"/>
    <w:lvl w:ilvl="0" w:tplc="6532BA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F4745"/>
    <w:multiLevelType w:val="hybridMultilevel"/>
    <w:tmpl w:val="CE8A2988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715ED"/>
    <w:multiLevelType w:val="hybridMultilevel"/>
    <w:tmpl w:val="BEAA2550"/>
    <w:lvl w:ilvl="0" w:tplc="B4E6698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A584952"/>
    <w:multiLevelType w:val="singleLevel"/>
    <w:tmpl w:val="49AA8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6202D0"/>
    <w:multiLevelType w:val="hybridMultilevel"/>
    <w:tmpl w:val="8BF6D142"/>
    <w:lvl w:ilvl="0" w:tplc="6E9CE5E2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24561FBE"/>
    <w:multiLevelType w:val="singleLevel"/>
    <w:tmpl w:val="C79E8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29BF3E38"/>
    <w:multiLevelType w:val="hybridMultilevel"/>
    <w:tmpl w:val="6D749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30FEB"/>
    <w:multiLevelType w:val="hybridMultilevel"/>
    <w:tmpl w:val="DBCE2D16"/>
    <w:lvl w:ilvl="0" w:tplc="64B4D310">
      <w:start w:val="1"/>
      <w:numFmt w:val="lowerLetter"/>
      <w:lvlText w:val="%1."/>
      <w:lvlJc w:val="left"/>
      <w:pPr>
        <w:tabs>
          <w:tab w:val="num" w:pos="2970"/>
        </w:tabs>
        <w:ind w:left="297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6166A"/>
    <w:multiLevelType w:val="hybridMultilevel"/>
    <w:tmpl w:val="096258A0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D0957"/>
    <w:multiLevelType w:val="hybridMultilevel"/>
    <w:tmpl w:val="E0001764"/>
    <w:lvl w:ilvl="0" w:tplc="61E4C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1E1D10"/>
    <w:multiLevelType w:val="hybridMultilevel"/>
    <w:tmpl w:val="4E0CA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82165"/>
    <w:multiLevelType w:val="hybridMultilevel"/>
    <w:tmpl w:val="B8DC595C"/>
    <w:lvl w:ilvl="0" w:tplc="464AF968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42917921"/>
    <w:multiLevelType w:val="hybridMultilevel"/>
    <w:tmpl w:val="1BC46E92"/>
    <w:lvl w:ilvl="0" w:tplc="53F0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8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10C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9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49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FC9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CC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0D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669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92B11"/>
    <w:multiLevelType w:val="hybridMultilevel"/>
    <w:tmpl w:val="B3565B64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CBB43"/>
    <w:multiLevelType w:val="hybridMultilevel"/>
    <w:tmpl w:val="3BB02098"/>
    <w:lvl w:ilvl="0" w:tplc="C16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8A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8C8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C3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6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742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A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C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520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9225E"/>
    <w:multiLevelType w:val="hybridMultilevel"/>
    <w:tmpl w:val="36C0E612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06704"/>
    <w:multiLevelType w:val="hybridMultilevel"/>
    <w:tmpl w:val="9A065084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825DB"/>
    <w:multiLevelType w:val="hybridMultilevel"/>
    <w:tmpl w:val="F5BA83E8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8B1288"/>
    <w:multiLevelType w:val="hybridMultilevel"/>
    <w:tmpl w:val="1E4EE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310199"/>
    <w:multiLevelType w:val="hybridMultilevel"/>
    <w:tmpl w:val="E6D6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6401DD"/>
    <w:multiLevelType w:val="hybridMultilevel"/>
    <w:tmpl w:val="3A36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97EBA"/>
    <w:multiLevelType w:val="hybridMultilevel"/>
    <w:tmpl w:val="E316611C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A3228F"/>
    <w:multiLevelType w:val="multilevel"/>
    <w:tmpl w:val="CE8A2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6926AB"/>
    <w:multiLevelType w:val="hybridMultilevel"/>
    <w:tmpl w:val="1BB662EA"/>
    <w:lvl w:ilvl="0" w:tplc="16343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332581">
    <w:abstractNumId w:val="7"/>
  </w:num>
  <w:num w:numId="2" w16cid:durableId="1922518811">
    <w:abstractNumId w:val="9"/>
  </w:num>
  <w:num w:numId="3" w16cid:durableId="226888219">
    <w:abstractNumId w:val="11"/>
  </w:num>
  <w:num w:numId="4" w16cid:durableId="2101215681">
    <w:abstractNumId w:val="4"/>
  </w:num>
  <w:num w:numId="5" w16cid:durableId="1277639169">
    <w:abstractNumId w:val="6"/>
  </w:num>
  <w:num w:numId="6" w16cid:durableId="1889298434">
    <w:abstractNumId w:val="8"/>
  </w:num>
  <w:num w:numId="7" w16cid:durableId="1362171488">
    <w:abstractNumId w:val="15"/>
  </w:num>
  <w:num w:numId="8" w16cid:durableId="1367562181">
    <w:abstractNumId w:val="2"/>
  </w:num>
  <w:num w:numId="9" w16cid:durableId="791049020">
    <w:abstractNumId w:val="22"/>
  </w:num>
  <w:num w:numId="10" w16cid:durableId="1672027708">
    <w:abstractNumId w:val="23"/>
  </w:num>
  <w:num w:numId="11" w16cid:durableId="1955407647">
    <w:abstractNumId w:val="3"/>
  </w:num>
  <w:num w:numId="12" w16cid:durableId="630550255">
    <w:abstractNumId w:val="14"/>
  </w:num>
  <w:num w:numId="13" w16cid:durableId="1533106118">
    <w:abstractNumId w:val="10"/>
  </w:num>
  <w:num w:numId="14" w16cid:durableId="1711344898">
    <w:abstractNumId w:val="1"/>
  </w:num>
  <w:num w:numId="15" w16cid:durableId="162361891">
    <w:abstractNumId w:val="13"/>
  </w:num>
  <w:num w:numId="16" w16cid:durableId="1798527531">
    <w:abstractNumId w:val="17"/>
  </w:num>
  <w:num w:numId="17" w16cid:durableId="545143482">
    <w:abstractNumId w:val="19"/>
  </w:num>
  <w:num w:numId="18" w16cid:durableId="497187129">
    <w:abstractNumId w:val="0"/>
  </w:num>
  <w:num w:numId="19" w16cid:durableId="587226340">
    <w:abstractNumId w:val="12"/>
  </w:num>
  <w:num w:numId="20" w16cid:durableId="1482500443">
    <w:abstractNumId w:val="20"/>
  </w:num>
  <w:num w:numId="21" w16cid:durableId="401759000">
    <w:abstractNumId w:val="25"/>
  </w:num>
  <w:num w:numId="22" w16cid:durableId="998728967">
    <w:abstractNumId w:val="21"/>
  </w:num>
  <w:num w:numId="23" w16cid:durableId="2115127899">
    <w:abstractNumId w:val="27"/>
  </w:num>
  <w:num w:numId="24" w16cid:durableId="99688004">
    <w:abstractNumId w:val="5"/>
  </w:num>
  <w:num w:numId="25" w16cid:durableId="967785026">
    <w:abstractNumId w:val="26"/>
  </w:num>
  <w:num w:numId="26" w16cid:durableId="239871548">
    <w:abstractNumId w:val="24"/>
  </w:num>
  <w:num w:numId="27" w16cid:durableId="1616904391">
    <w:abstractNumId w:val="18"/>
  </w:num>
  <w:num w:numId="28" w16cid:durableId="574901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85"/>
    <w:rsid w:val="0000323D"/>
    <w:rsid w:val="000042A9"/>
    <w:rsid w:val="000061A2"/>
    <w:rsid w:val="000104BC"/>
    <w:rsid w:val="000167CD"/>
    <w:rsid w:val="00024C97"/>
    <w:rsid w:val="000259B6"/>
    <w:rsid w:val="00055E6E"/>
    <w:rsid w:val="00071B82"/>
    <w:rsid w:val="00072418"/>
    <w:rsid w:val="000742A4"/>
    <w:rsid w:val="00077808"/>
    <w:rsid w:val="00082F86"/>
    <w:rsid w:val="00083645"/>
    <w:rsid w:val="00085855"/>
    <w:rsid w:val="00097C4B"/>
    <w:rsid w:val="000B1574"/>
    <w:rsid w:val="000B2B10"/>
    <w:rsid w:val="000B6DA1"/>
    <w:rsid w:val="000B7832"/>
    <w:rsid w:val="000C17AF"/>
    <w:rsid w:val="000C21A2"/>
    <w:rsid w:val="000C6981"/>
    <w:rsid w:val="000D0EFC"/>
    <w:rsid w:val="000D3FE0"/>
    <w:rsid w:val="000D6126"/>
    <w:rsid w:val="000D726D"/>
    <w:rsid w:val="000E1C44"/>
    <w:rsid w:val="000F2DA0"/>
    <w:rsid w:val="000F73E5"/>
    <w:rsid w:val="00104328"/>
    <w:rsid w:val="00110D3F"/>
    <w:rsid w:val="00111C44"/>
    <w:rsid w:val="00116FAD"/>
    <w:rsid w:val="001233B4"/>
    <w:rsid w:val="00131EE8"/>
    <w:rsid w:val="0013358A"/>
    <w:rsid w:val="001360DE"/>
    <w:rsid w:val="00145584"/>
    <w:rsid w:val="001533DF"/>
    <w:rsid w:val="00154517"/>
    <w:rsid w:val="00166F57"/>
    <w:rsid w:val="00167735"/>
    <w:rsid w:val="0017429C"/>
    <w:rsid w:val="00177211"/>
    <w:rsid w:val="001858B9"/>
    <w:rsid w:val="00191702"/>
    <w:rsid w:val="00195F39"/>
    <w:rsid w:val="00197908"/>
    <w:rsid w:val="001B4C91"/>
    <w:rsid w:val="001B52C0"/>
    <w:rsid w:val="001C0E14"/>
    <w:rsid w:val="001C2ED9"/>
    <w:rsid w:val="001C624B"/>
    <w:rsid w:val="001C69AC"/>
    <w:rsid w:val="001D152B"/>
    <w:rsid w:val="00206A44"/>
    <w:rsid w:val="0021564A"/>
    <w:rsid w:val="002157EB"/>
    <w:rsid w:val="00215FB4"/>
    <w:rsid w:val="0022282A"/>
    <w:rsid w:val="00225B20"/>
    <w:rsid w:val="00227A86"/>
    <w:rsid w:val="002304AB"/>
    <w:rsid w:val="0023099D"/>
    <w:rsid w:val="00247CD8"/>
    <w:rsid w:val="0025389C"/>
    <w:rsid w:val="00263123"/>
    <w:rsid w:val="00267AF6"/>
    <w:rsid w:val="00277173"/>
    <w:rsid w:val="002813E1"/>
    <w:rsid w:val="00290C86"/>
    <w:rsid w:val="002A044D"/>
    <w:rsid w:val="002B0349"/>
    <w:rsid w:val="002B68C9"/>
    <w:rsid w:val="002C23B1"/>
    <w:rsid w:val="002D2EF4"/>
    <w:rsid w:val="002D55BE"/>
    <w:rsid w:val="002D5E38"/>
    <w:rsid w:val="002F08AC"/>
    <w:rsid w:val="002F1BF9"/>
    <w:rsid w:val="002F21B3"/>
    <w:rsid w:val="00306B6F"/>
    <w:rsid w:val="003254D4"/>
    <w:rsid w:val="00325B1B"/>
    <w:rsid w:val="00326A9E"/>
    <w:rsid w:val="0032799C"/>
    <w:rsid w:val="003309AD"/>
    <w:rsid w:val="00331565"/>
    <w:rsid w:val="00333A5E"/>
    <w:rsid w:val="00342201"/>
    <w:rsid w:val="00344F98"/>
    <w:rsid w:val="00361E1E"/>
    <w:rsid w:val="00362897"/>
    <w:rsid w:val="00371592"/>
    <w:rsid w:val="00374D77"/>
    <w:rsid w:val="00381A2D"/>
    <w:rsid w:val="00381A4E"/>
    <w:rsid w:val="00382893"/>
    <w:rsid w:val="00385B7B"/>
    <w:rsid w:val="00390220"/>
    <w:rsid w:val="00391DC8"/>
    <w:rsid w:val="003A24EB"/>
    <w:rsid w:val="003B0C76"/>
    <w:rsid w:val="003B1327"/>
    <w:rsid w:val="003B2F9E"/>
    <w:rsid w:val="003C52CD"/>
    <w:rsid w:val="003C7F17"/>
    <w:rsid w:val="003D3307"/>
    <w:rsid w:val="003D4D34"/>
    <w:rsid w:val="003E09A3"/>
    <w:rsid w:val="003E717C"/>
    <w:rsid w:val="003F29AF"/>
    <w:rsid w:val="00402341"/>
    <w:rsid w:val="00402ADE"/>
    <w:rsid w:val="004036CC"/>
    <w:rsid w:val="00405339"/>
    <w:rsid w:val="004148B7"/>
    <w:rsid w:val="00414B97"/>
    <w:rsid w:val="00421C85"/>
    <w:rsid w:val="004232BB"/>
    <w:rsid w:val="00426C95"/>
    <w:rsid w:val="004277A0"/>
    <w:rsid w:val="0043142C"/>
    <w:rsid w:val="0043464F"/>
    <w:rsid w:val="00446053"/>
    <w:rsid w:val="00457D0F"/>
    <w:rsid w:val="00460131"/>
    <w:rsid w:val="004603B1"/>
    <w:rsid w:val="0047468B"/>
    <w:rsid w:val="00475553"/>
    <w:rsid w:val="00480178"/>
    <w:rsid w:val="00481B2C"/>
    <w:rsid w:val="00487339"/>
    <w:rsid w:val="004908A2"/>
    <w:rsid w:val="00495153"/>
    <w:rsid w:val="004A21BD"/>
    <w:rsid w:val="004B1685"/>
    <w:rsid w:val="004B3524"/>
    <w:rsid w:val="004C420C"/>
    <w:rsid w:val="004C6A07"/>
    <w:rsid w:val="004D2C76"/>
    <w:rsid w:val="004E565C"/>
    <w:rsid w:val="00501CA2"/>
    <w:rsid w:val="0051187B"/>
    <w:rsid w:val="005134CE"/>
    <w:rsid w:val="005135BF"/>
    <w:rsid w:val="00514D3C"/>
    <w:rsid w:val="005205AD"/>
    <w:rsid w:val="0052358A"/>
    <w:rsid w:val="0054630A"/>
    <w:rsid w:val="00546F95"/>
    <w:rsid w:val="00554158"/>
    <w:rsid w:val="0055731F"/>
    <w:rsid w:val="0056309E"/>
    <w:rsid w:val="00564178"/>
    <w:rsid w:val="00570338"/>
    <w:rsid w:val="0057692E"/>
    <w:rsid w:val="00584867"/>
    <w:rsid w:val="005951E9"/>
    <w:rsid w:val="005B0247"/>
    <w:rsid w:val="005B0FC5"/>
    <w:rsid w:val="005B215B"/>
    <w:rsid w:val="005C3DB2"/>
    <w:rsid w:val="005C6C7E"/>
    <w:rsid w:val="005C6F90"/>
    <w:rsid w:val="005D2F77"/>
    <w:rsid w:val="00610E1B"/>
    <w:rsid w:val="0061536C"/>
    <w:rsid w:val="00616561"/>
    <w:rsid w:val="00620884"/>
    <w:rsid w:val="0064137C"/>
    <w:rsid w:val="00641653"/>
    <w:rsid w:val="00652712"/>
    <w:rsid w:val="00654A0C"/>
    <w:rsid w:val="0066419B"/>
    <w:rsid w:val="00676612"/>
    <w:rsid w:val="00680DBC"/>
    <w:rsid w:val="00695885"/>
    <w:rsid w:val="006963CB"/>
    <w:rsid w:val="006C03B6"/>
    <w:rsid w:val="006C7D03"/>
    <w:rsid w:val="006D3309"/>
    <w:rsid w:val="006D5FAA"/>
    <w:rsid w:val="006E2BA8"/>
    <w:rsid w:val="006E5408"/>
    <w:rsid w:val="006F2CD4"/>
    <w:rsid w:val="006F3E62"/>
    <w:rsid w:val="00705D8C"/>
    <w:rsid w:val="007071D6"/>
    <w:rsid w:val="0071308C"/>
    <w:rsid w:val="007166F1"/>
    <w:rsid w:val="0072192C"/>
    <w:rsid w:val="00725101"/>
    <w:rsid w:val="00744961"/>
    <w:rsid w:val="00745BB1"/>
    <w:rsid w:val="007477CC"/>
    <w:rsid w:val="00756086"/>
    <w:rsid w:val="007562B8"/>
    <w:rsid w:val="0076047F"/>
    <w:rsid w:val="00760713"/>
    <w:rsid w:val="007677F1"/>
    <w:rsid w:val="00774C06"/>
    <w:rsid w:val="00775982"/>
    <w:rsid w:val="00791A00"/>
    <w:rsid w:val="007A2432"/>
    <w:rsid w:val="007B0254"/>
    <w:rsid w:val="007B1899"/>
    <w:rsid w:val="007B470C"/>
    <w:rsid w:val="007D040B"/>
    <w:rsid w:val="007D2A41"/>
    <w:rsid w:val="007D7B92"/>
    <w:rsid w:val="007E0A57"/>
    <w:rsid w:val="007E0DB6"/>
    <w:rsid w:val="007E13E2"/>
    <w:rsid w:val="007E4009"/>
    <w:rsid w:val="007E4190"/>
    <w:rsid w:val="007F1885"/>
    <w:rsid w:val="00801116"/>
    <w:rsid w:val="008068EB"/>
    <w:rsid w:val="00817736"/>
    <w:rsid w:val="0082288E"/>
    <w:rsid w:val="00823540"/>
    <w:rsid w:val="00832476"/>
    <w:rsid w:val="00836ACB"/>
    <w:rsid w:val="00836CEE"/>
    <w:rsid w:val="0084710F"/>
    <w:rsid w:val="00851453"/>
    <w:rsid w:val="0085228C"/>
    <w:rsid w:val="00852324"/>
    <w:rsid w:val="00856465"/>
    <w:rsid w:val="0086037B"/>
    <w:rsid w:val="00862BC5"/>
    <w:rsid w:val="00864825"/>
    <w:rsid w:val="00864916"/>
    <w:rsid w:val="008663EE"/>
    <w:rsid w:val="00867AF1"/>
    <w:rsid w:val="00872406"/>
    <w:rsid w:val="008801E3"/>
    <w:rsid w:val="008821FA"/>
    <w:rsid w:val="00883AAE"/>
    <w:rsid w:val="00883E56"/>
    <w:rsid w:val="00884CD9"/>
    <w:rsid w:val="008A370F"/>
    <w:rsid w:val="008B4AE2"/>
    <w:rsid w:val="008D3CFD"/>
    <w:rsid w:val="008E50ED"/>
    <w:rsid w:val="008E659C"/>
    <w:rsid w:val="008F6B7C"/>
    <w:rsid w:val="0090314B"/>
    <w:rsid w:val="0090570E"/>
    <w:rsid w:val="00914B2D"/>
    <w:rsid w:val="00914E3F"/>
    <w:rsid w:val="00921165"/>
    <w:rsid w:val="009213E8"/>
    <w:rsid w:val="00927AB7"/>
    <w:rsid w:val="00950196"/>
    <w:rsid w:val="009534EA"/>
    <w:rsid w:val="009539CF"/>
    <w:rsid w:val="009630AF"/>
    <w:rsid w:val="00965B0E"/>
    <w:rsid w:val="0098340A"/>
    <w:rsid w:val="00984718"/>
    <w:rsid w:val="00997D48"/>
    <w:rsid w:val="009A1603"/>
    <w:rsid w:val="009A550F"/>
    <w:rsid w:val="009A5FE2"/>
    <w:rsid w:val="009B1723"/>
    <w:rsid w:val="009B5E83"/>
    <w:rsid w:val="009C5AAA"/>
    <w:rsid w:val="009D30ED"/>
    <w:rsid w:val="009D5E6A"/>
    <w:rsid w:val="009E0CC5"/>
    <w:rsid w:val="009F01EA"/>
    <w:rsid w:val="009F1C36"/>
    <w:rsid w:val="00A04CB5"/>
    <w:rsid w:val="00A11934"/>
    <w:rsid w:val="00A123FF"/>
    <w:rsid w:val="00A13F49"/>
    <w:rsid w:val="00A23B95"/>
    <w:rsid w:val="00A33473"/>
    <w:rsid w:val="00A342E4"/>
    <w:rsid w:val="00A35BF1"/>
    <w:rsid w:val="00A35F46"/>
    <w:rsid w:val="00A36CCF"/>
    <w:rsid w:val="00A42D88"/>
    <w:rsid w:val="00A43FAB"/>
    <w:rsid w:val="00A51239"/>
    <w:rsid w:val="00A556A3"/>
    <w:rsid w:val="00A5632D"/>
    <w:rsid w:val="00A64C0F"/>
    <w:rsid w:val="00A91ECC"/>
    <w:rsid w:val="00A93974"/>
    <w:rsid w:val="00A95100"/>
    <w:rsid w:val="00A95F34"/>
    <w:rsid w:val="00A97CB0"/>
    <w:rsid w:val="00AA0065"/>
    <w:rsid w:val="00AA28AE"/>
    <w:rsid w:val="00AA35FA"/>
    <w:rsid w:val="00AC73CA"/>
    <w:rsid w:val="00AD1E9F"/>
    <w:rsid w:val="00AE0BD2"/>
    <w:rsid w:val="00AE2267"/>
    <w:rsid w:val="00B0762E"/>
    <w:rsid w:val="00B1356E"/>
    <w:rsid w:val="00B1588C"/>
    <w:rsid w:val="00B176B9"/>
    <w:rsid w:val="00B23351"/>
    <w:rsid w:val="00B30587"/>
    <w:rsid w:val="00B3520E"/>
    <w:rsid w:val="00B421C7"/>
    <w:rsid w:val="00B43EA7"/>
    <w:rsid w:val="00B471E1"/>
    <w:rsid w:val="00B70470"/>
    <w:rsid w:val="00B70FBC"/>
    <w:rsid w:val="00B7398C"/>
    <w:rsid w:val="00B804BB"/>
    <w:rsid w:val="00B82409"/>
    <w:rsid w:val="00B87251"/>
    <w:rsid w:val="00B90FAF"/>
    <w:rsid w:val="00B947E7"/>
    <w:rsid w:val="00BA0196"/>
    <w:rsid w:val="00BA460C"/>
    <w:rsid w:val="00BC19D2"/>
    <w:rsid w:val="00BC2F4E"/>
    <w:rsid w:val="00BC7A1B"/>
    <w:rsid w:val="00BD43FC"/>
    <w:rsid w:val="00BD4621"/>
    <w:rsid w:val="00BD4BEA"/>
    <w:rsid w:val="00BE19FD"/>
    <w:rsid w:val="00BE5E57"/>
    <w:rsid w:val="00BF4E6F"/>
    <w:rsid w:val="00C0353C"/>
    <w:rsid w:val="00C177B3"/>
    <w:rsid w:val="00C34620"/>
    <w:rsid w:val="00C37781"/>
    <w:rsid w:val="00C40D1A"/>
    <w:rsid w:val="00C52838"/>
    <w:rsid w:val="00C531D1"/>
    <w:rsid w:val="00C5419F"/>
    <w:rsid w:val="00C5465A"/>
    <w:rsid w:val="00C62ACC"/>
    <w:rsid w:val="00C80240"/>
    <w:rsid w:val="00C81D7D"/>
    <w:rsid w:val="00C926CB"/>
    <w:rsid w:val="00C943E5"/>
    <w:rsid w:val="00C94917"/>
    <w:rsid w:val="00CC5314"/>
    <w:rsid w:val="00CD1ED8"/>
    <w:rsid w:val="00CD4122"/>
    <w:rsid w:val="00CD7B42"/>
    <w:rsid w:val="00CE18E5"/>
    <w:rsid w:val="00CE484F"/>
    <w:rsid w:val="00CF0E26"/>
    <w:rsid w:val="00CF3EEE"/>
    <w:rsid w:val="00D0203E"/>
    <w:rsid w:val="00D17222"/>
    <w:rsid w:val="00D2228E"/>
    <w:rsid w:val="00D2596F"/>
    <w:rsid w:val="00D27F7B"/>
    <w:rsid w:val="00D32063"/>
    <w:rsid w:val="00D37025"/>
    <w:rsid w:val="00D41D19"/>
    <w:rsid w:val="00D435B5"/>
    <w:rsid w:val="00D50BEF"/>
    <w:rsid w:val="00D51020"/>
    <w:rsid w:val="00D52B2B"/>
    <w:rsid w:val="00D53D5E"/>
    <w:rsid w:val="00D6211E"/>
    <w:rsid w:val="00D648BD"/>
    <w:rsid w:val="00D67F88"/>
    <w:rsid w:val="00D717DD"/>
    <w:rsid w:val="00D74C41"/>
    <w:rsid w:val="00D77AE0"/>
    <w:rsid w:val="00D82E2D"/>
    <w:rsid w:val="00D85614"/>
    <w:rsid w:val="00D87DE8"/>
    <w:rsid w:val="00D902C0"/>
    <w:rsid w:val="00DA1660"/>
    <w:rsid w:val="00DA2C21"/>
    <w:rsid w:val="00DB150F"/>
    <w:rsid w:val="00DB4EB2"/>
    <w:rsid w:val="00DC7812"/>
    <w:rsid w:val="00DD5AF4"/>
    <w:rsid w:val="00DD7C57"/>
    <w:rsid w:val="00DF3682"/>
    <w:rsid w:val="00E13432"/>
    <w:rsid w:val="00E170D7"/>
    <w:rsid w:val="00E24CB3"/>
    <w:rsid w:val="00E26077"/>
    <w:rsid w:val="00E31913"/>
    <w:rsid w:val="00E34CD4"/>
    <w:rsid w:val="00E36634"/>
    <w:rsid w:val="00E42CD6"/>
    <w:rsid w:val="00E43F2A"/>
    <w:rsid w:val="00E44F43"/>
    <w:rsid w:val="00E46160"/>
    <w:rsid w:val="00E4754A"/>
    <w:rsid w:val="00E61FD5"/>
    <w:rsid w:val="00E7135D"/>
    <w:rsid w:val="00E815F2"/>
    <w:rsid w:val="00E83BBE"/>
    <w:rsid w:val="00E90273"/>
    <w:rsid w:val="00E90F3D"/>
    <w:rsid w:val="00E93422"/>
    <w:rsid w:val="00EA4D9B"/>
    <w:rsid w:val="00EB1063"/>
    <w:rsid w:val="00EB5707"/>
    <w:rsid w:val="00EC010A"/>
    <w:rsid w:val="00EC34FA"/>
    <w:rsid w:val="00EC44A9"/>
    <w:rsid w:val="00EC50A2"/>
    <w:rsid w:val="00ED7F8B"/>
    <w:rsid w:val="00EE21AB"/>
    <w:rsid w:val="00EE4C8E"/>
    <w:rsid w:val="00EF0F86"/>
    <w:rsid w:val="00EF1A5F"/>
    <w:rsid w:val="00EF5169"/>
    <w:rsid w:val="00EF56B5"/>
    <w:rsid w:val="00F021B0"/>
    <w:rsid w:val="00F03D11"/>
    <w:rsid w:val="00F0691C"/>
    <w:rsid w:val="00F12101"/>
    <w:rsid w:val="00F14232"/>
    <w:rsid w:val="00F26CDF"/>
    <w:rsid w:val="00F27210"/>
    <w:rsid w:val="00F3424F"/>
    <w:rsid w:val="00F35C2F"/>
    <w:rsid w:val="00F35CDB"/>
    <w:rsid w:val="00F454CF"/>
    <w:rsid w:val="00F4717D"/>
    <w:rsid w:val="00F7051E"/>
    <w:rsid w:val="00F7357B"/>
    <w:rsid w:val="00F81410"/>
    <w:rsid w:val="00F82B57"/>
    <w:rsid w:val="00F83310"/>
    <w:rsid w:val="00F841BD"/>
    <w:rsid w:val="00FA42A4"/>
    <w:rsid w:val="00FA5529"/>
    <w:rsid w:val="00FA6586"/>
    <w:rsid w:val="00FA7417"/>
    <w:rsid w:val="00FA7EF5"/>
    <w:rsid w:val="00FB2C47"/>
    <w:rsid w:val="00FB31C0"/>
    <w:rsid w:val="00FB65C5"/>
    <w:rsid w:val="00FD191C"/>
    <w:rsid w:val="00FD431A"/>
    <w:rsid w:val="00FE01B4"/>
    <w:rsid w:val="00FE7743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2D3FF"/>
  <w15:chartTrackingRefBased/>
  <w15:docId w15:val="{80FE954C-3259-4DAA-8175-2C681D50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5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360"/>
        <w:tab w:val="left" w:pos="1620"/>
      </w:tabs>
      <w:ind w:right="1170"/>
      <w:jc w:val="center"/>
    </w:pPr>
    <w:rPr>
      <w:caps/>
      <w:lang w:val="x-none" w:eastAsia="x-none"/>
    </w:rPr>
  </w:style>
  <w:style w:type="paragraph" w:styleId="BodyText2">
    <w:name w:val="Body Text 2"/>
    <w:basedOn w:val="Normal"/>
    <w:pPr>
      <w:tabs>
        <w:tab w:val="left" w:pos="360"/>
        <w:tab w:val="left" w:pos="1620"/>
      </w:tabs>
      <w:ind w:right="1710"/>
      <w:jc w:val="center"/>
    </w:pPr>
  </w:style>
  <w:style w:type="paragraph" w:styleId="BodyText3">
    <w:name w:val="Body Text 3"/>
    <w:basedOn w:val="Normal"/>
    <w:pPr>
      <w:tabs>
        <w:tab w:val="left" w:pos="387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FollowedHyperlink">
    <w:name w:val="FollowedHyperlink"/>
    <w:rsid w:val="00EF56B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21C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1C8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A21BD"/>
    <w:rPr>
      <w:caps/>
    </w:rPr>
  </w:style>
  <w:style w:type="table" w:styleId="TableGrid">
    <w:name w:val="Table Grid"/>
    <w:basedOn w:val="TableNormal"/>
    <w:rsid w:val="00D8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87DE8"/>
    <w:pPr>
      <w:spacing w:before="100" w:beforeAutospacing="1" w:after="100" w:afterAutospacing="1"/>
    </w:pPr>
    <w:rPr>
      <w:sz w:val="24"/>
      <w:szCs w:val="24"/>
    </w:rPr>
  </w:style>
  <w:style w:type="paragraph" w:customStyle="1" w:styleId="WorkformTitle">
    <w:name w:val="Workform Title"/>
    <w:basedOn w:val="Normal"/>
    <w:rsid w:val="00D87DE8"/>
    <w:pPr>
      <w:outlineLvl w:val="0"/>
    </w:pPr>
    <w:rPr>
      <w:rFonts w:ascii="Arial" w:hAnsi="Arial"/>
      <w:b/>
      <w:sz w:val="22"/>
    </w:rPr>
  </w:style>
  <w:style w:type="paragraph" w:customStyle="1" w:styleId="WorkformHeading1">
    <w:name w:val="Workform Heading 1"/>
    <w:rsid w:val="00D87DE8"/>
    <w:pPr>
      <w:spacing w:before="240" w:after="120"/>
    </w:pPr>
    <w:rPr>
      <w:rFonts w:ascii="Arial" w:hAnsi="Arial"/>
      <w:b/>
      <w:sz w:val="22"/>
    </w:rPr>
  </w:style>
  <w:style w:type="paragraph" w:customStyle="1" w:styleId="Workformtext">
    <w:name w:val="Workform text"/>
    <w:rsid w:val="00D87DE8"/>
    <w:pPr>
      <w:ind w:firstLine="720"/>
    </w:pPr>
    <w:rPr>
      <w:rFonts w:ascii="Arial" w:hAnsi="Arial"/>
      <w:sz w:val="22"/>
    </w:rPr>
  </w:style>
  <w:style w:type="paragraph" w:customStyle="1" w:styleId="WorkformUnnumberedList">
    <w:name w:val="Workform Unnumbered List"/>
    <w:rsid w:val="00D87DE8"/>
    <w:pPr>
      <w:spacing w:after="60"/>
      <w:ind w:left="720" w:right="288" w:hanging="432"/>
    </w:pPr>
    <w:rPr>
      <w:rFonts w:ascii="Arial" w:hAnsi="Arial"/>
      <w:sz w:val="22"/>
    </w:rPr>
  </w:style>
  <w:style w:type="character" w:styleId="Hyperlink">
    <w:name w:val="Hyperlink"/>
    <w:rsid w:val="00C943E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65C"/>
    <w:pPr>
      <w:ind w:left="720"/>
      <w:contextualSpacing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E565C"/>
  </w:style>
  <w:style w:type="character" w:customStyle="1" w:styleId="eop">
    <w:name w:val="eop"/>
    <w:basedOn w:val="DefaultParagraphFont"/>
    <w:rsid w:val="004E565C"/>
  </w:style>
  <w:style w:type="character" w:customStyle="1" w:styleId="Heading1Char">
    <w:name w:val="Heading 1 Char"/>
    <w:basedOn w:val="DefaultParagraphFont"/>
    <w:link w:val="Heading1"/>
    <w:rsid w:val="004E5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801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ylearning@blackgol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lhr.ca.gov/employees/pages/travel-reimburse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8C7D-1F7B-487E-A980-CF38711D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QUARTER:</vt:lpstr>
    </vt:vector>
  </TitlesOfParts>
  <Company>California State Library</Company>
  <LinksUpToDate>false</LinksUpToDate>
  <CharactersWithSpaces>11066</CharactersWithSpaces>
  <SharedDoc>false</SharedDoc>
  <HLinks>
    <vt:vector size="12" baseType="variant"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mailto:lynne.oliva@library.ca.gov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http://www.library.ca.gov/grants/library-services-technology-act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QUARTER:</dc:title>
  <dc:subject/>
  <dc:creator>Kevin Saunders</dc:creator>
  <cp:keywords/>
  <cp:lastModifiedBy>Kristina Uvalle</cp:lastModifiedBy>
  <cp:revision>2</cp:revision>
  <cp:lastPrinted>2017-05-18T17:38:00Z</cp:lastPrinted>
  <dcterms:created xsi:type="dcterms:W3CDTF">2024-05-30T21:05:00Z</dcterms:created>
  <dcterms:modified xsi:type="dcterms:W3CDTF">2024-05-30T21:05:00Z</dcterms:modified>
</cp:coreProperties>
</file>